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/>
    <w:p/>
    <w:p/>
    <w:p>
      <w:pPr>
        <w:jc w:val="center"/>
        <w:rPr>
          <w:rFonts w:eastAsia="方正小标宋简体"/>
          <w:spacing w:val="30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sz w:val="52"/>
          <w:szCs w:val="48"/>
        </w:rPr>
      </w:pPr>
      <w:r>
        <w:rPr>
          <w:rFonts w:hint="eastAsia" w:ascii="Times New Roman" w:hAnsi="Times New Roman" w:eastAsia="方正小标宋_GBK" w:cs="Times New Roman"/>
          <w:bCs/>
          <w:sz w:val="52"/>
          <w:szCs w:val="48"/>
          <w:lang w:eastAsia="zh-CN"/>
        </w:rPr>
        <w:t>2023</w:t>
      </w:r>
      <w:r>
        <w:rPr>
          <w:rFonts w:hint="default" w:ascii="Times New Roman" w:hAnsi="Times New Roman" w:eastAsia="方正小标宋_GBK" w:cs="Times New Roman"/>
          <w:bCs/>
          <w:sz w:val="52"/>
          <w:szCs w:val="48"/>
        </w:rPr>
        <w:t>年江苏</w:t>
      </w:r>
      <w:r>
        <w:rPr>
          <w:rFonts w:hint="default" w:ascii="Times New Roman" w:hAnsi="Times New Roman" w:eastAsia="方正小标宋_GBK" w:cs="Times New Roman"/>
          <w:bCs/>
          <w:sz w:val="52"/>
          <w:szCs w:val="48"/>
          <w:lang w:val="en-US" w:eastAsia="zh-CN"/>
        </w:rPr>
        <w:t>青年</w:t>
      </w:r>
      <w:r>
        <w:rPr>
          <w:rFonts w:hint="default" w:ascii="Times New Roman" w:hAnsi="Times New Roman" w:eastAsia="方正小标宋_GBK" w:cs="Times New Roman"/>
          <w:bCs/>
          <w:sz w:val="52"/>
          <w:szCs w:val="48"/>
        </w:rPr>
        <w:t>智库学者系列沙龙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z w:val="52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52"/>
          <w:szCs w:val="48"/>
          <w:lang w:val="en-US" w:eastAsia="zh-CN"/>
        </w:rPr>
        <w:t>项目申报</w:t>
      </w:r>
      <w:r>
        <w:rPr>
          <w:rFonts w:hint="eastAsia" w:ascii="Times New Roman" w:hAnsi="Times New Roman" w:eastAsia="方正小标宋_GBK" w:cs="Times New Roman"/>
          <w:bCs/>
          <w:sz w:val="52"/>
          <w:szCs w:val="48"/>
          <w:lang w:val="en-US" w:eastAsia="zh-CN"/>
        </w:rPr>
        <w:t>书</w:t>
      </w:r>
    </w:p>
    <w:p/>
    <w:p/>
    <w:p/>
    <w:p/>
    <w:p/>
    <w:p/>
    <w:p/>
    <w:p>
      <w:pPr>
        <w:spacing w:line="360" w:lineRule="auto"/>
        <w:ind w:left="420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智库/</w:t>
      </w:r>
      <w:r>
        <w:rPr>
          <w:rFonts w:eastAsia="黑体"/>
          <w:sz w:val="32"/>
          <w:szCs w:val="32"/>
        </w:rPr>
        <w:t xml:space="preserve">研究基地 ____________________  </w:t>
      </w:r>
    </w:p>
    <w:p>
      <w:pPr>
        <w:spacing w:line="360" w:lineRule="auto"/>
        <w:ind w:left="420" w:firstLine="4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首席专家 _________________________                              </w:t>
      </w:r>
    </w:p>
    <w:p>
      <w:pPr>
        <w:spacing w:line="360" w:lineRule="auto"/>
        <w:ind w:left="420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沙龙主题</w:t>
      </w:r>
      <w:r>
        <w:rPr>
          <w:rFonts w:eastAsia="黑体"/>
          <w:sz w:val="32"/>
          <w:szCs w:val="32"/>
        </w:rPr>
        <w:t xml:space="preserve"> _________________________   </w:t>
      </w:r>
      <w:r>
        <w:rPr>
          <w:rFonts w:eastAsia="楷体_GB2312"/>
          <w:b/>
          <w:sz w:val="32"/>
          <w:szCs w:val="32"/>
        </w:rPr>
        <w:t xml:space="preserve">   </w:t>
      </w:r>
      <w:r>
        <w:rPr>
          <w:rFonts w:eastAsia="黑体"/>
          <w:sz w:val="32"/>
          <w:szCs w:val="32"/>
        </w:rPr>
        <w:t xml:space="preserve">                       </w:t>
      </w:r>
    </w:p>
    <w:p>
      <w:pPr>
        <w:spacing w:line="360" w:lineRule="auto"/>
        <w:ind w:left="420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申报</w:t>
      </w:r>
      <w:r>
        <w:rPr>
          <w:rFonts w:eastAsia="黑体"/>
          <w:sz w:val="32"/>
          <w:szCs w:val="32"/>
        </w:rPr>
        <w:t xml:space="preserve">单位 _________________________      </w:t>
      </w:r>
      <w:r>
        <w:rPr>
          <w:rFonts w:eastAsia="楷体_GB2312"/>
          <w:b/>
          <w:sz w:val="32"/>
          <w:szCs w:val="32"/>
        </w:rPr>
        <w:t xml:space="preserve">            </w:t>
      </w:r>
      <w:r>
        <w:rPr>
          <w:rFonts w:eastAsia="黑体"/>
          <w:sz w:val="32"/>
          <w:szCs w:val="32"/>
        </w:rPr>
        <w:t xml:space="preserve">      </w:t>
      </w:r>
    </w:p>
    <w:p>
      <w:pPr>
        <w:spacing w:line="360" w:lineRule="auto"/>
        <w:ind w:left="420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合作</w:t>
      </w:r>
      <w:r>
        <w:rPr>
          <w:rFonts w:eastAsia="黑体"/>
          <w:sz w:val="32"/>
          <w:szCs w:val="32"/>
        </w:rPr>
        <w:t xml:space="preserve">单位 _________________________                              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ab/>
      </w:r>
      <w:r>
        <w:rPr>
          <w:rFonts w:eastAsia="黑体"/>
          <w:sz w:val="32"/>
          <w:szCs w:val="32"/>
        </w:rPr>
        <w:t xml:space="preserve">填表日期 _________________________        </w:t>
      </w:r>
      <w:r>
        <w:rPr>
          <w:rFonts w:eastAsia="楷体_GB2312"/>
          <w:b/>
          <w:sz w:val="32"/>
          <w:szCs w:val="32"/>
        </w:rPr>
        <w:t xml:space="preserve">                  </w:t>
      </w:r>
      <w:r>
        <w:rPr>
          <w:rFonts w:eastAsia="黑体"/>
          <w:sz w:val="32"/>
          <w:szCs w:val="32"/>
        </w:rPr>
        <w:t xml:space="preserve">    </w:t>
      </w:r>
    </w:p>
    <w:p>
      <w:pPr>
        <w:ind w:firstLine="420" w:firstLineChars="200"/>
      </w:pPr>
    </w:p>
    <w:p/>
    <w:p>
      <w:pPr>
        <w:jc w:val="center"/>
        <w:rPr>
          <w:rFonts w:eastAsia="方正楷体_GBK"/>
          <w:bCs/>
          <w:sz w:val="36"/>
          <w:szCs w:val="36"/>
        </w:rPr>
      </w:pPr>
    </w:p>
    <w:p>
      <w:pPr>
        <w:jc w:val="center"/>
        <w:rPr>
          <w:rFonts w:eastAsia="方正楷体_GBK"/>
          <w:bCs/>
          <w:sz w:val="36"/>
          <w:szCs w:val="36"/>
        </w:rPr>
      </w:pPr>
    </w:p>
    <w:p>
      <w:pPr>
        <w:jc w:val="center"/>
        <w:rPr>
          <w:rFonts w:eastAsia="方正楷体_GBK"/>
          <w:bCs/>
          <w:sz w:val="36"/>
          <w:szCs w:val="36"/>
        </w:rPr>
      </w:pPr>
    </w:p>
    <w:p>
      <w:pPr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>江苏省哲学社会科学界联合会制</w:t>
      </w:r>
    </w:p>
    <w:p>
      <w:pPr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>年</w:t>
      </w:r>
      <w:r>
        <w:rPr>
          <w:rFonts w:hint="eastAsia" w:eastAsia="楷体"/>
          <w:bCs/>
          <w:sz w:val="36"/>
          <w:szCs w:val="36"/>
          <w:lang w:val="en-US" w:eastAsia="zh-CN"/>
        </w:rPr>
        <w:t xml:space="preserve">   </w:t>
      </w:r>
      <w:r>
        <w:rPr>
          <w:rFonts w:eastAsia="楷体"/>
          <w:bCs/>
          <w:sz w:val="36"/>
          <w:szCs w:val="36"/>
        </w:rPr>
        <w:t>月</w:t>
      </w:r>
    </w:p>
    <w:tbl>
      <w:tblPr>
        <w:tblStyle w:val="8"/>
        <w:tblW w:w="0" w:type="auto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76"/>
        <w:gridCol w:w="864"/>
        <w:gridCol w:w="1080"/>
        <w:gridCol w:w="996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rFonts w:hint="eastAsia" w:eastAsia="方正仿宋_GBK"/>
                <w:sz w:val="28"/>
                <w:szCs w:val="28"/>
                <w:lang w:val="en-US" w:eastAsia="zh-CN" w:bidi="ar"/>
              </w:rPr>
              <w:t>沙龙</w:t>
            </w:r>
            <w:r>
              <w:rPr>
                <w:rStyle w:val="14"/>
                <w:sz w:val="28"/>
                <w:szCs w:val="28"/>
                <w:lang w:bidi="ar"/>
              </w:rPr>
              <w:t>主题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Style w:val="14"/>
                <w:sz w:val="28"/>
                <w:szCs w:val="28"/>
                <w:lang w:bidi="ar"/>
              </w:rPr>
            </w:pPr>
            <w:r>
              <w:rPr>
                <w:rStyle w:val="14"/>
                <w:sz w:val="28"/>
                <w:szCs w:val="28"/>
                <w:lang w:bidi="ar"/>
              </w:rPr>
              <w:t>智库首席</w:t>
            </w:r>
          </w:p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6"/>
                <w:rFonts w:hint="eastAsia" w:eastAsia="宋体"/>
                <w:sz w:val="28"/>
                <w:szCs w:val="28"/>
                <w:lang w:eastAsia="zh-CN"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出生</w:t>
            </w: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6"/>
                <w:rFonts w:hint="eastAsia" w:eastAsia="宋体"/>
                <w:sz w:val="28"/>
                <w:szCs w:val="28"/>
                <w:lang w:eastAsia="zh-CN"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研究</w:t>
            </w: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专长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Email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联系人姓名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职务</w:t>
            </w: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Email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Style w:val="14"/>
                <w:sz w:val="28"/>
                <w:szCs w:val="28"/>
                <w:lang w:bidi="ar"/>
              </w:rPr>
            </w:pPr>
            <w:r>
              <w:rPr>
                <w:rStyle w:val="14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rPr>
                <w:rStyle w:val="17"/>
                <w:rFonts w:hint="default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举办时间</w:t>
            </w: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地点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hint="eastAsia" w:ascii="Times New Roman" w:hAnsi="Times New Roman"/>
                <w:color w:val="808080"/>
                <w:sz w:val="28"/>
                <w:szCs w:val="28"/>
              </w:rPr>
            </w:pPr>
            <w:r>
              <w:rPr>
                <w:rStyle w:val="17"/>
                <w:rFonts w:hint="default"/>
                <w:sz w:val="28"/>
                <w:szCs w:val="28"/>
                <w:lang w:bidi="ar"/>
              </w:rPr>
              <w:t>（</w:t>
            </w:r>
            <w:r>
              <w:rPr>
                <w:rStyle w:val="17"/>
                <w:rFonts w:hint="eastAsia" w:eastAsia="方正仿宋_GBK"/>
                <w:sz w:val="28"/>
                <w:szCs w:val="28"/>
                <w:lang w:val="en-US" w:eastAsia="zh-CN" w:bidi="ar"/>
              </w:rPr>
              <w:t>在</w:t>
            </w:r>
            <w:r>
              <w:rPr>
                <w:rStyle w:val="18"/>
                <w:rFonts w:hint="eastAsia" w:eastAsia="方正仿宋_GBK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17"/>
                <w:rFonts w:hint="default"/>
                <w:sz w:val="28"/>
                <w:szCs w:val="28"/>
                <w:lang w:bidi="ar"/>
              </w:rPr>
              <w:t>至</w:t>
            </w:r>
            <w:r>
              <w:rPr>
                <w:rStyle w:val="18"/>
                <w:rFonts w:hint="eastAsia" w:eastAsia="方正仿宋_GBK"/>
                <w:lang w:val="en-US" w:eastAsia="zh-CN"/>
              </w:rPr>
              <w:t>10</w:t>
            </w:r>
            <w:r>
              <w:rPr>
                <w:rStyle w:val="17"/>
                <w:rFonts w:hint="default"/>
                <w:sz w:val="28"/>
                <w:szCs w:val="28"/>
                <w:lang w:bidi="ar"/>
              </w:rPr>
              <w:t>月确定大致时间）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Style w:val="14"/>
                <w:rFonts w:hint="eastAsia" w:eastAsia="方正仿宋_GBK"/>
                <w:sz w:val="28"/>
                <w:szCs w:val="28"/>
                <w:lang w:eastAsia="zh-CN" w:bidi="ar"/>
              </w:rPr>
            </w:pPr>
            <w:r>
              <w:rPr>
                <w:rStyle w:val="14"/>
                <w:rFonts w:hint="eastAsia" w:eastAsia="方正仿宋_GBK"/>
                <w:sz w:val="28"/>
                <w:szCs w:val="28"/>
                <w:lang w:eastAsia="zh-CN" w:bidi="ar"/>
              </w:rPr>
              <w:t>申</w:t>
            </w:r>
            <w:r>
              <w:rPr>
                <w:rStyle w:val="14"/>
                <w:rFonts w:hint="eastAsia" w:eastAsia="方正仿宋_GBK"/>
                <w:sz w:val="28"/>
                <w:szCs w:val="28"/>
                <w:lang w:val="en-US" w:eastAsia="zh-CN" w:bidi="ar"/>
              </w:rPr>
              <w:t>报</w:t>
            </w:r>
            <w:r>
              <w:rPr>
                <w:rStyle w:val="14"/>
                <w:rFonts w:hint="eastAsia" w:eastAsia="方正仿宋_GBK"/>
                <w:sz w:val="28"/>
                <w:szCs w:val="28"/>
                <w:lang w:eastAsia="zh-CN" w:bidi="ar"/>
              </w:rPr>
              <w:t>单位情况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7"/>
                <w:rFonts w:hint="eastAsia" w:eastAsia="方正仿宋_GBK"/>
                <w:sz w:val="28"/>
                <w:szCs w:val="28"/>
                <w:lang w:eastAsia="zh-CN" w:bidi="ar"/>
              </w:rPr>
            </w:pPr>
            <w:r>
              <w:rPr>
                <w:rStyle w:val="17"/>
                <w:rFonts w:hint="default" w:eastAsia="方正仿宋_GBK"/>
                <w:sz w:val="28"/>
                <w:szCs w:val="28"/>
                <w:lang w:eastAsia="zh-CN" w:bidi="ar"/>
              </w:rPr>
              <w:t>（承办的主要优势，与沙龙主题相关的研究基础、研究成果）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合作单位</w:t>
            </w:r>
            <w:r>
              <w:rPr>
                <w:rStyle w:val="14"/>
                <w:rFonts w:hint="eastAsia" w:eastAsia="方正仿宋_GBK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>
              <w:rPr>
                <w:rStyle w:val="17"/>
                <w:rFonts w:hint="default"/>
                <w:sz w:val="28"/>
                <w:szCs w:val="28"/>
                <w:lang w:bidi="ar"/>
              </w:rPr>
              <w:t>（合作单位</w:t>
            </w:r>
            <w:r>
              <w:rPr>
                <w:rStyle w:val="17"/>
                <w:rFonts w:hint="eastAsia" w:eastAsia="方正仿宋_GBK"/>
                <w:sz w:val="28"/>
                <w:szCs w:val="28"/>
                <w:lang w:val="en-US" w:eastAsia="zh-CN" w:bidi="ar"/>
              </w:rPr>
              <w:t>名称</w:t>
            </w:r>
            <w:r>
              <w:rPr>
                <w:rStyle w:val="17"/>
                <w:rFonts w:hint="default"/>
                <w:sz w:val="28"/>
                <w:szCs w:val="28"/>
                <w:lang w:bidi="ar"/>
              </w:rPr>
              <w:t>、支持方式和出席领导专家）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Style w:val="14"/>
                <w:rFonts w:hint="eastAsia" w:eastAsia="方正仿宋_GBK"/>
                <w:sz w:val="28"/>
                <w:szCs w:val="28"/>
                <w:lang w:eastAsia="zh-CN" w:bidi="ar"/>
              </w:rPr>
            </w:pPr>
            <w:r>
              <w:rPr>
                <w:rStyle w:val="14"/>
                <w:rFonts w:hint="eastAsia" w:eastAsia="方正仿宋_GBK"/>
                <w:sz w:val="28"/>
                <w:szCs w:val="28"/>
                <w:lang w:eastAsia="zh-CN" w:bidi="ar"/>
              </w:rPr>
              <w:t>沙龙主要内容及创新点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7"/>
                <w:rFonts w:hint="default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拟邀请</w:t>
            </w: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主旨演讲专家名单及</w:t>
            </w:r>
            <w:r>
              <w:rPr>
                <w:rStyle w:val="14"/>
                <w:rFonts w:hint="eastAsia" w:eastAsia="方正仿宋_GBK"/>
                <w:sz w:val="28"/>
                <w:szCs w:val="28"/>
                <w:lang w:val="en-US" w:eastAsia="zh-CN" w:bidi="ar"/>
              </w:rPr>
              <w:t>发言</w:t>
            </w: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主题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沙龙</w:t>
            </w: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主要</w:t>
            </w:r>
            <w:r>
              <w:rPr>
                <w:rStyle w:val="14"/>
                <w:sz w:val="28"/>
                <w:szCs w:val="28"/>
                <w:lang w:bidi="ar"/>
              </w:rPr>
              <w:t>议程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left"/>
              <w:textAlignment w:val="center"/>
              <w:rPr>
                <w:rStyle w:val="14"/>
                <w:rFonts w:hint="eastAsia"/>
                <w:sz w:val="28"/>
                <w:szCs w:val="28"/>
                <w:lang w:bidi="ar"/>
              </w:rPr>
            </w:pP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主要参加人员</w:t>
            </w:r>
          </w:p>
          <w:p>
            <w:pPr>
              <w:widowControl w:val="0"/>
              <w:spacing w:line="460" w:lineRule="exact"/>
              <w:jc w:val="left"/>
              <w:textAlignment w:val="center"/>
              <w:rPr>
                <w:rStyle w:val="14"/>
                <w:sz w:val="28"/>
                <w:szCs w:val="28"/>
                <w:lang w:bidi="ar"/>
              </w:rPr>
            </w:pP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及</w:t>
            </w:r>
            <w:r>
              <w:rPr>
                <w:rStyle w:val="14"/>
                <w:rFonts w:hint="eastAsia" w:eastAsia="方正仿宋_GBK"/>
                <w:sz w:val="28"/>
                <w:szCs w:val="28"/>
                <w:lang w:val="en-US" w:eastAsia="zh-CN" w:bidi="ar"/>
              </w:rPr>
              <w:t>活动</w:t>
            </w:r>
            <w:r>
              <w:rPr>
                <w:rStyle w:val="14"/>
                <w:rFonts w:hint="eastAsia"/>
                <w:sz w:val="28"/>
                <w:szCs w:val="28"/>
                <w:lang w:bidi="ar"/>
              </w:rPr>
              <w:t>规模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2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both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  <w:lang w:bidi="ar"/>
              </w:rPr>
              <w:t>经费预算</w:t>
            </w:r>
          </w:p>
        </w:tc>
        <w:tc>
          <w:tcPr>
            <w:tcW w:w="5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 xml:space="preserve">    智库</w:t>
            </w:r>
            <w:r>
              <w:rPr>
                <w:rStyle w:val="15"/>
                <w:rFonts w:hint="eastAsia" w:eastAsia="方正仿宋_GBK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负责人</w:t>
            </w:r>
            <w:r>
              <w:rPr>
                <w:rStyle w:val="15"/>
                <w:rFonts w:hint="eastAsia" w:eastAsia="方正仿宋_GBK"/>
                <w:sz w:val="28"/>
                <w:szCs w:val="28"/>
                <w:lang w:eastAsia="zh-CN" w:bidi="ar"/>
              </w:rPr>
              <w:t>（</w:t>
            </w:r>
            <w:r>
              <w:rPr>
                <w:rStyle w:val="15"/>
                <w:rFonts w:hint="eastAsia" w:eastAsia="方正仿宋_GBK"/>
                <w:sz w:val="28"/>
                <w:szCs w:val="28"/>
                <w:lang w:val="en-US" w:eastAsia="zh-CN" w:bidi="ar"/>
              </w:rPr>
              <w:t>或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首席专家</w:t>
            </w:r>
            <w:r>
              <w:rPr>
                <w:rStyle w:val="15"/>
                <w:rFonts w:hint="eastAsia" w:eastAsia="方正仿宋_GBK"/>
                <w:sz w:val="28"/>
                <w:szCs w:val="28"/>
                <w:lang w:eastAsia="zh-CN" w:bidi="ar"/>
              </w:rPr>
              <w:t>）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签字：</w:t>
            </w:r>
          </w:p>
          <w:p>
            <w:pPr>
              <w:widowControl w:val="0"/>
              <w:spacing w:line="460" w:lineRule="exact"/>
              <w:jc w:val="right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申报单位意见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 xml:space="preserve">                 单位公章：</w:t>
            </w: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line="460" w:lineRule="exact"/>
              <w:jc w:val="right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年</w:t>
            </w:r>
            <w:r>
              <w:rPr>
                <w:rStyle w:val="15"/>
                <w:rFonts w:hint="default"/>
                <w:sz w:val="28"/>
                <w:szCs w:val="28"/>
              </w:rPr>
              <w:t xml:space="preserve">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月</w:t>
            </w:r>
            <w:r>
              <w:rPr>
                <w:rStyle w:val="15"/>
                <w:rFonts w:hint="default"/>
                <w:sz w:val="28"/>
                <w:szCs w:val="28"/>
              </w:rPr>
              <w:t xml:space="preserve">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专家组评审意见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</w:p>
          <w:p>
            <w:pPr>
              <w:spacing w:line="460" w:lineRule="exact"/>
              <w:ind w:firstLine="2800" w:firstLineChars="1000"/>
              <w:textAlignment w:val="center"/>
              <w:rPr>
                <w:rStyle w:val="15"/>
                <w:rFonts w:hint="default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评审专家组组长（签章）：</w:t>
            </w:r>
            <w:r>
              <w:rPr>
                <w:rStyle w:val="15"/>
                <w:rFonts w:hint="default"/>
                <w:sz w:val="28"/>
                <w:szCs w:val="28"/>
              </w:rPr>
              <w:t xml:space="preserve"> </w:t>
            </w:r>
          </w:p>
          <w:p>
            <w:pPr>
              <w:spacing w:line="460" w:lineRule="exact"/>
              <w:jc w:val="right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 xml:space="preserve">                                 年</w:t>
            </w:r>
            <w:r>
              <w:rPr>
                <w:rStyle w:val="15"/>
                <w:rFonts w:hint="default" w:eastAsia="宋体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月</w:t>
            </w:r>
            <w:r>
              <w:rPr>
                <w:rStyle w:val="15"/>
                <w:rFonts w:hint="default" w:eastAsia="宋体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主管部门审核意见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81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460" w:lineRule="exact"/>
              <w:jc w:val="both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  <w:lang w:bidi="ar"/>
              </w:rPr>
              <w:t>主管部门（公章）：</w:t>
            </w:r>
            <w:r>
              <w:rPr>
                <w:rStyle w:val="15"/>
                <w:rFonts w:hint="default"/>
                <w:sz w:val="28"/>
                <w:szCs w:val="28"/>
              </w:rPr>
              <w:t xml:space="preserve">  </w:t>
            </w:r>
            <w:r>
              <w:rPr>
                <w:rStyle w:val="15"/>
                <w:rFonts w:hint="eastAsia" w:eastAsia="方正仿宋_GBK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负责人签章</w:t>
            </w:r>
            <w:bookmarkStart w:id="0" w:name="_GoBack"/>
            <w:bookmarkEnd w:id="0"/>
            <w:r>
              <w:rPr>
                <w:rStyle w:val="15"/>
                <w:rFonts w:hint="default"/>
                <w:sz w:val="28"/>
                <w:szCs w:val="28"/>
                <w:lang w:bidi="ar"/>
              </w:rPr>
              <w:t>：</w:t>
            </w:r>
          </w:p>
          <w:p>
            <w:pPr>
              <w:widowControl w:val="0"/>
              <w:spacing w:line="460" w:lineRule="exact"/>
              <w:jc w:val="center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 xml:space="preserve">                  </w:t>
            </w:r>
          </w:p>
          <w:p>
            <w:pPr>
              <w:widowControl w:val="0"/>
              <w:spacing w:line="460" w:lineRule="exact"/>
              <w:jc w:val="right"/>
              <w:textAlignment w:val="center"/>
              <w:rPr>
                <w:rStyle w:val="15"/>
                <w:rFonts w:hint="default"/>
                <w:sz w:val="28"/>
                <w:szCs w:val="28"/>
                <w:lang w:bidi="ar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 xml:space="preserve">                             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年</w:t>
            </w:r>
            <w:r>
              <w:rPr>
                <w:rStyle w:val="15"/>
                <w:rFonts w:hint="default"/>
                <w:sz w:val="28"/>
                <w:szCs w:val="28"/>
              </w:rPr>
              <w:t xml:space="preserve">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月</w:t>
            </w:r>
            <w:r>
              <w:rPr>
                <w:rStyle w:val="15"/>
                <w:rFonts w:hint="default"/>
                <w:sz w:val="28"/>
                <w:szCs w:val="28"/>
              </w:rPr>
              <w:t xml:space="preserve">    </w:t>
            </w:r>
            <w:r>
              <w:rPr>
                <w:rStyle w:val="15"/>
                <w:rFonts w:hint="default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spacing w:line="52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E1B9C2-E56C-49E5-83B6-D92D9E20B1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64FFB9-3B46-409F-A821-AD52018A4B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5E4436-489E-4D83-BAC4-16C495BA08D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3F025BF-29EB-47EA-8963-9AA737E8AB9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6B97DC0-87CA-41F0-81D2-221C3AC743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7B0A2F1A-C2C0-4702-8FC5-79986103280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A74C4CA7-3932-4291-A8C7-41E1E59D2D6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14B3B84F-81FB-42B2-BB5A-F16D7BBFBF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D5C4D87F-0ED7-4830-B313-5E14712765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4A461"/>
    <w:multiLevelType w:val="singleLevel"/>
    <w:tmpl w:val="3364A461"/>
    <w:lvl w:ilvl="0" w:tentative="0">
      <w:start w:val="1"/>
      <w:numFmt w:val="chineseCounting"/>
      <w:pStyle w:val="2"/>
      <w:suff w:val="nothing"/>
      <w:lvlText w:val="%1、"/>
      <w:lvlJc w:val="left"/>
      <w:pPr>
        <w:ind w:left="-100" w:firstLine="420"/>
      </w:pPr>
      <w:rPr>
        <w:rFonts w:hint="eastAsia"/>
      </w:rPr>
    </w:lvl>
  </w:abstractNum>
  <w:abstractNum w:abstractNumId="1">
    <w:nsid w:val="4A3220BC"/>
    <w:multiLevelType w:val="singleLevel"/>
    <w:tmpl w:val="4A3220BC"/>
    <w:lvl w:ilvl="0" w:tentative="0">
      <w:start w:val="1"/>
      <w:numFmt w:val="decimal"/>
      <w:pStyle w:val="4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mQ1YjhjNWI5NTRiOWI0NjYyYzcxOTE5OWRkNTMifQ=="/>
  </w:docVars>
  <w:rsids>
    <w:rsidRoot w:val="581C6E98"/>
    <w:rsid w:val="019817A4"/>
    <w:rsid w:val="01FC562D"/>
    <w:rsid w:val="04154346"/>
    <w:rsid w:val="07FD23DF"/>
    <w:rsid w:val="084B2FD1"/>
    <w:rsid w:val="08E63862"/>
    <w:rsid w:val="09103097"/>
    <w:rsid w:val="096419D0"/>
    <w:rsid w:val="0AA60B8F"/>
    <w:rsid w:val="0ACB1409"/>
    <w:rsid w:val="0B015A4F"/>
    <w:rsid w:val="0BD12F6F"/>
    <w:rsid w:val="0C1B6152"/>
    <w:rsid w:val="0CD4289B"/>
    <w:rsid w:val="0EFA4124"/>
    <w:rsid w:val="11A83E77"/>
    <w:rsid w:val="16162819"/>
    <w:rsid w:val="18701DE2"/>
    <w:rsid w:val="192006D3"/>
    <w:rsid w:val="19A058EE"/>
    <w:rsid w:val="1C8B28C4"/>
    <w:rsid w:val="1D1C78C7"/>
    <w:rsid w:val="20144FB1"/>
    <w:rsid w:val="209B33F6"/>
    <w:rsid w:val="212529F8"/>
    <w:rsid w:val="21B638B0"/>
    <w:rsid w:val="21C74C60"/>
    <w:rsid w:val="21ED2D93"/>
    <w:rsid w:val="228B4CDD"/>
    <w:rsid w:val="253B34B4"/>
    <w:rsid w:val="25B17CBD"/>
    <w:rsid w:val="313C1176"/>
    <w:rsid w:val="332F3703"/>
    <w:rsid w:val="3347195D"/>
    <w:rsid w:val="34031D81"/>
    <w:rsid w:val="342475ED"/>
    <w:rsid w:val="36B4290F"/>
    <w:rsid w:val="384937B2"/>
    <w:rsid w:val="390033B2"/>
    <w:rsid w:val="3ACE5479"/>
    <w:rsid w:val="3B2B5B53"/>
    <w:rsid w:val="3D9C3AEC"/>
    <w:rsid w:val="3E25580A"/>
    <w:rsid w:val="3E723339"/>
    <w:rsid w:val="3F422503"/>
    <w:rsid w:val="407D48D6"/>
    <w:rsid w:val="42855A38"/>
    <w:rsid w:val="4BCF626E"/>
    <w:rsid w:val="4CCA14B8"/>
    <w:rsid w:val="4EC2209A"/>
    <w:rsid w:val="500E6E59"/>
    <w:rsid w:val="509466EB"/>
    <w:rsid w:val="50C16438"/>
    <w:rsid w:val="5339658F"/>
    <w:rsid w:val="53800DD5"/>
    <w:rsid w:val="54D540FF"/>
    <w:rsid w:val="561160AD"/>
    <w:rsid w:val="56434C08"/>
    <w:rsid w:val="57A84D88"/>
    <w:rsid w:val="57BC5AF0"/>
    <w:rsid w:val="581C6E98"/>
    <w:rsid w:val="5F1C16A9"/>
    <w:rsid w:val="60C368D2"/>
    <w:rsid w:val="61AE707E"/>
    <w:rsid w:val="62E1653C"/>
    <w:rsid w:val="64ED745C"/>
    <w:rsid w:val="65AA2F20"/>
    <w:rsid w:val="662C2D47"/>
    <w:rsid w:val="668B34A3"/>
    <w:rsid w:val="66A85832"/>
    <w:rsid w:val="682F0561"/>
    <w:rsid w:val="69133841"/>
    <w:rsid w:val="6AB06635"/>
    <w:rsid w:val="6B0D63E0"/>
    <w:rsid w:val="6D536F91"/>
    <w:rsid w:val="718E27C3"/>
    <w:rsid w:val="72D05D55"/>
    <w:rsid w:val="742D129E"/>
    <w:rsid w:val="746474EB"/>
    <w:rsid w:val="759E041C"/>
    <w:rsid w:val="7A652EA5"/>
    <w:rsid w:val="7A9C22AF"/>
    <w:rsid w:val="7BFD4DBF"/>
    <w:rsid w:val="7CE97216"/>
    <w:rsid w:val="7E6C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3"/>
    <w:qFormat/>
    <w:uiPriority w:val="0"/>
    <w:pPr>
      <w:numPr>
        <w:ilvl w:val="0"/>
        <w:numId w:val="1"/>
      </w:numPr>
      <w:spacing w:beforeAutospacing="0" w:after="0" w:afterAutospacing="0"/>
      <w:ind w:left="0"/>
      <w:jc w:val="left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2"/>
      </w:numPr>
      <w:spacing w:line="560" w:lineRule="exact"/>
      <w:ind w:firstLine="640" w:firstLineChars="200"/>
      <w:outlineLvl w:val="1"/>
    </w:pPr>
    <w:rPr>
      <w:rFonts w:ascii="Arial" w:hAnsi="Arial"/>
      <w:bCs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0" w:firstLineChars="0"/>
      <w:jc w:val="center"/>
      <w:outlineLvl w:val="2"/>
    </w:pPr>
    <w:rPr>
      <w:rFonts w:ascii="Times New Roman" w:hAnsi="Times New Roman" w:eastAsia="黑体"/>
    </w:rPr>
  </w:style>
  <w:style w:type="paragraph" w:styleId="6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3"/>
    </w:pPr>
    <w:rPr>
      <w:rFonts w:ascii="Arial" w:hAnsi="Arial"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 Char"/>
    <w:link w:val="4"/>
    <w:semiHidden/>
    <w:qFormat/>
    <w:uiPriority w:val="99"/>
    <w:rPr>
      <w:rFonts w:ascii="Arial" w:hAnsi="Arial" w:eastAsia="方正仿宋_GB2312" w:cs="Times New Roman"/>
      <w:bCs/>
      <w:sz w:val="32"/>
      <w:szCs w:val="32"/>
    </w:r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黑体"/>
      <w:sz w:val="32"/>
    </w:rPr>
  </w:style>
  <w:style w:type="character" w:customStyle="1" w:styleId="12">
    <w:name w:val="标题 4 Char"/>
    <w:link w:val="6"/>
    <w:qFormat/>
    <w:uiPriority w:val="0"/>
    <w:rPr>
      <w:rFonts w:ascii="Arial" w:hAnsi="Arial" w:eastAsia="方正楷体_GBK"/>
      <w:sz w:val="32"/>
    </w:rPr>
  </w:style>
  <w:style w:type="character" w:customStyle="1" w:styleId="13">
    <w:name w:val="标题 1 Char"/>
    <w:link w:val="2"/>
    <w:qFormat/>
    <w:uiPriority w:val="0"/>
    <w:rPr>
      <w:rFonts w:ascii="宋体" w:hAnsi="宋体" w:eastAsia="黑体" w:cs="宋体"/>
      <w:bCs/>
      <w:kern w:val="44"/>
      <w:sz w:val="32"/>
      <w:szCs w:val="44"/>
    </w:rPr>
  </w:style>
  <w:style w:type="character" w:customStyle="1" w:styleId="14">
    <w:name w:val="font6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808080"/>
      <w:sz w:val="24"/>
      <w:szCs w:val="24"/>
      <w:u w:val="none"/>
    </w:rPr>
  </w:style>
  <w:style w:type="character" w:customStyle="1" w:styleId="18">
    <w:name w:val="font41"/>
    <w:basedOn w:val="9"/>
    <w:qFormat/>
    <w:uiPriority w:val="0"/>
    <w:rPr>
      <w:rFonts w:hint="default" w:ascii="Times New Roman" w:hAnsi="Times New Roman" w:cs="Times New Roman"/>
      <w:color w:val="80808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481</Characters>
  <Lines>0</Lines>
  <Paragraphs>0</Paragraphs>
  <TotalTime>0</TotalTime>
  <ScaleCrop>false</ScaleCrop>
  <LinksUpToDate>false</LinksUpToDate>
  <CharactersWithSpaces>792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2023-04-23T02:14:00Z</dcterms:created>
  <dc:creator>小米粒</dc:creator>
  <cp:lastModifiedBy>小米粒</cp:lastModifiedBy>
  <dcterms:modified xsi:type="dcterms:W3CDTF">2023-04-23T02:15:31Z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1A5CCE1BB2B74A50B403B6E0FF4171E5_11</vt:lpwstr>
  </property>
</Properties>
</file>