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32C" w:rsidRPr="0073032C" w:rsidRDefault="0073032C" w:rsidP="0073032C">
      <w:pPr>
        <w:widowControl/>
        <w:shd w:val="clear" w:color="auto" w:fill="FFFFFF"/>
        <w:spacing w:line="600" w:lineRule="atLeast"/>
        <w:jc w:val="center"/>
        <w:rPr>
          <w:rFonts w:ascii="瀹嬩綋" w:eastAsia="瀹嬩綋" w:hAnsi="宋体" w:cs="宋体"/>
          <w:color w:val="000000"/>
          <w:kern w:val="0"/>
          <w:sz w:val="24"/>
          <w:szCs w:val="24"/>
        </w:rPr>
      </w:pPr>
      <w:bookmarkStart w:id="0" w:name="_GoBack"/>
      <w:bookmarkEnd w:id="0"/>
      <w:r w:rsidRPr="0073032C">
        <w:rPr>
          <w:rFonts w:ascii="Calibri" w:eastAsia="方正小标宋简体" w:hAnsi="Calibri" w:cs="Calibri" w:hint="eastAsia"/>
          <w:color w:val="000000"/>
          <w:kern w:val="0"/>
          <w:sz w:val="36"/>
          <w:szCs w:val="36"/>
        </w:rPr>
        <w:t>第三届中国妇女研究优秀成果推选方案</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在深入学习贯彻党的十八大、十八届三中全会精神和全面深化改革的实践中，在中国妇女十一大提出的</w:t>
      </w:r>
      <w:r w:rsidRPr="0073032C">
        <w:rPr>
          <w:rFonts w:ascii="Calibri" w:eastAsia="仿宋_GB2312" w:hAnsi="Calibri" w:cs="Calibri" w:hint="eastAsia"/>
          <w:color w:val="000000"/>
          <w:kern w:val="0"/>
          <w:sz w:val="32"/>
          <w:szCs w:val="32"/>
        </w:rPr>
        <w:t xml:space="preserve"> </w:t>
      </w:r>
      <w:r w:rsidRPr="0073032C">
        <w:rPr>
          <w:rFonts w:ascii="Calibri" w:eastAsia="仿宋_GB2312" w:hAnsi="Calibri" w:cs="Calibri" w:hint="eastAsia"/>
          <w:color w:val="000000"/>
          <w:kern w:val="0"/>
          <w:sz w:val="32"/>
          <w:szCs w:val="32"/>
        </w:rPr>
        <w:t>“巾帼建新功、共筑中国梦”</w:t>
      </w:r>
      <w:r w:rsidRPr="0073032C">
        <w:rPr>
          <w:rFonts w:ascii="Calibri" w:eastAsia="仿宋_GB2312" w:hAnsi="Calibri" w:cs="Calibri" w:hint="eastAsia"/>
          <w:color w:val="000000"/>
          <w:kern w:val="0"/>
          <w:sz w:val="32"/>
          <w:szCs w:val="32"/>
        </w:rPr>
        <w:t xml:space="preserve"> </w:t>
      </w:r>
      <w:r w:rsidRPr="0073032C">
        <w:rPr>
          <w:rFonts w:ascii="Calibri" w:eastAsia="仿宋_GB2312" w:hAnsi="Calibri" w:cs="Calibri" w:hint="eastAsia"/>
          <w:color w:val="000000"/>
          <w:kern w:val="0"/>
          <w:sz w:val="32"/>
          <w:szCs w:val="32"/>
        </w:rPr>
        <w:t>的号召下，凝聚力量、激发热情、收获正能量成为妇女工作和妇女研究的时代潮流。为进一步促进新时期妇女</w:t>
      </w:r>
      <w:r w:rsidRPr="0073032C">
        <w:rPr>
          <w:rFonts w:ascii="Calibri" w:eastAsia="仿宋_GB2312" w:hAnsi="Calibri" w:cs="Calibri" w:hint="eastAsia"/>
          <w:color w:val="000000"/>
          <w:kern w:val="0"/>
          <w:sz w:val="36"/>
          <w:szCs w:val="36"/>
        </w:rPr>
        <w:t> /</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性别研究事业的发展，激发妇女</w:t>
      </w:r>
      <w:r w:rsidRPr="0073032C">
        <w:rPr>
          <w:rFonts w:ascii="Calibri" w:eastAsia="仿宋_GB2312" w:hAnsi="Calibri" w:cs="Calibri" w:hint="eastAsia"/>
          <w:color w:val="000000"/>
          <w:kern w:val="0"/>
          <w:sz w:val="36"/>
          <w:szCs w:val="36"/>
        </w:rPr>
        <w:t> /</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性别研究人员和妇女实际工作者的积极性和创造性，推动优秀研究成果的社会转化，更好地为妇女全面、可持续发展服务，根据《中国妇女研究会五年发展规划（</w:t>
      </w:r>
      <w:r w:rsidRPr="0073032C">
        <w:rPr>
          <w:rFonts w:ascii="Calibri" w:eastAsia="仿宋_GB2312" w:hAnsi="Calibri" w:cs="Calibri" w:hint="eastAsia"/>
          <w:color w:val="000000"/>
          <w:kern w:val="0"/>
          <w:sz w:val="36"/>
          <w:szCs w:val="36"/>
        </w:rPr>
        <w:t>2010-2014</w:t>
      </w:r>
      <w:r w:rsidRPr="0073032C">
        <w:rPr>
          <w:rFonts w:ascii="Calibri" w:eastAsia="仿宋_GB2312" w:hAnsi="Calibri" w:cs="Calibri" w:hint="eastAsia"/>
          <w:color w:val="000000"/>
          <w:kern w:val="0"/>
          <w:sz w:val="32"/>
          <w:szCs w:val="32"/>
        </w:rPr>
        <w:t>）》的有关内容，全国妇联和中国妇女研究会决定开展第三届中国妇女研究优秀成果推选活动。希望各省、自治区、直辖市的妇女研究会或妇联广泛宣传，认真组织，积极参与，通过推选活动促进妇女</w:t>
      </w:r>
      <w:r w:rsidRPr="0073032C">
        <w:rPr>
          <w:rFonts w:ascii="Calibri" w:eastAsia="仿宋_GB2312" w:hAnsi="Calibri" w:cs="Calibri" w:hint="eastAsia"/>
          <w:color w:val="000000"/>
          <w:kern w:val="0"/>
          <w:sz w:val="36"/>
          <w:szCs w:val="36"/>
        </w:rPr>
        <w:t> /</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性别研究工作。</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黑体" w:eastAsia="黑体" w:hAnsi="黑体" w:cs="宋体" w:hint="eastAsia"/>
          <w:color w:val="000000"/>
          <w:kern w:val="0"/>
          <w:sz w:val="32"/>
          <w:szCs w:val="32"/>
        </w:rPr>
        <w:t>一、主办单位</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全国妇联　中国妇女研究会</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黑体" w:eastAsia="黑体" w:hAnsi="黑体" w:cs="宋体" w:hint="eastAsia"/>
          <w:color w:val="000000"/>
          <w:kern w:val="0"/>
          <w:sz w:val="32"/>
          <w:szCs w:val="32"/>
        </w:rPr>
        <w:t>二、奖项名称</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奖项名称定为</w:t>
      </w:r>
      <w:r w:rsidRPr="0073032C">
        <w:rPr>
          <w:rFonts w:ascii="Calibri" w:eastAsia="仿宋_GB2312" w:hAnsi="Calibri" w:cs="Calibri" w:hint="eastAsia"/>
          <w:color w:val="000000"/>
          <w:kern w:val="0"/>
          <w:sz w:val="32"/>
          <w:szCs w:val="32"/>
        </w:rPr>
        <w:t xml:space="preserve"> </w:t>
      </w:r>
      <w:r w:rsidRPr="0073032C">
        <w:rPr>
          <w:rFonts w:ascii="Calibri" w:eastAsia="仿宋_GB2312" w:hAnsi="Calibri" w:cs="Calibri" w:hint="eastAsia"/>
          <w:color w:val="000000"/>
          <w:kern w:val="0"/>
          <w:sz w:val="32"/>
          <w:szCs w:val="32"/>
        </w:rPr>
        <w:t>“第三届中国妇女研究优秀成果”，分为一、二、三等奖。该奖项为中国妇女</w:t>
      </w:r>
      <w:r w:rsidRPr="0073032C">
        <w:rPr>
          <w:rFonts w:ascii="Calibri" w:eastAsia="仿宋_GB2312" w:hAnsi="Calibri" w:cs="Calibri" w:hint="eastAsia"/>
          <w:color w:val="000000"/>
          <w:kern w:val="0"/>
          <w:sz w:val="36"/>
          <w:szCs w:val="36"/>
        </w:rPr>
        <w:t> /</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性别研究领域最高科研成果奖，每五年推选一次。</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黑体" w:eastAsia="黑体" w:hAnsi="黑体" w:cs="宋体" w:hint="eastAsia"/>
          <w:color w:val="000000"/>
          <w:kern w:val="0"/>
          <w:sz w:val="32"/>
          <w:szCs w:val="32"/>
        </w:rPr>
        <w:t>三、参选范围及标准</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楷体_GB2312" w:hAnsi="Calibri" w:cs="Calibri" w:hint="eastAsia"/>
          <w:color w:val="000000"/>
          <w:kern w:val="0"/>
          <w:sz w:val="32"/>
          <w:szCs w:val="32"/>
        </w:rPr>
        <w:t>（一）参选范围</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lastRenderedPageBreak/>
        <w:t>1.</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参选成果的时间界定</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2009</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年</w:t>
      </w:r>
      <w:r w:rsidRPr="0073032C">
        <w:rPr>
          <w:rFonts w:ascii="仿宋_GB2312" w:eastAsia="仿宋_GB2312" w:hAnsi="Calibri" w:cs="Calibri" w:hint="eastAsia"/>
          <w:color w:val="000000"/>
          <w:kern w:val="0"/>
          <w:sz w:val="36"/>
          <w:szCs w:val="36"/>
        </w:rPr>
        <w:t> </w:t>
      </w:r>
      <w:r w:rsidRPr="0073032C">
        <w:rPr>
          <w:rFonts w:ascii="仿宋_GB2312" w:eastAsia="仿宋_GB2312" w:hAnsi="Calibri" w:cs="Calibri" w:hint="eastAsia"/>
          <w:color w:val="000000"/>
          <w:kern w:val="0"/>
          <w:sz w:val="36"/>
          <w:szCs w:val="36"/>
        </w:rPr>
        <w:t>7</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月</w:t>
      </w:r>
      <w:r w:rsidRPr="0073032C">
        <w:rPr>
          <w:rFonts w:ascii="仿宋_GB2312" w:eastAsia="仿宋_GB2312" w:hAnsi="Calibri" w:cs="Calibri" w:hint="eastAsia"/>
          <w:color w:val="000000"/>
          <w:kern w:val="0"/>
          <w:sz w:val="36"/>
          <w:szCs w:val="36"/>
        </w:rPr>
        <w:t> </w:t>
      </w:r>
      <w:r w:rsidRPr="0073032C">
        <w:rPr>
          <w:rFonts w:ascii="仿宋_GB2312" w:eastAsia="仿宋_GB2312" w:hAnsi="Calibri" w:cs="Calibri" w:hint="eastAsia"/>
          <w:color w:val="000000"/>
          <w:kern w:val="0"/>
          <w:sz w:val="36"/>
          <w:szCs w:val="36"/>
        </w:rPr>
        <w:t>1</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日至</w:t>
      </w:r>
      <w:r w:rsidRPr="0073032C">
        <w:rPr>
          <w:rFonts w:ascii="仿宋_GB2312" w:eastAsia="仿宋_GB2312" w:hAnsi="Calibri" w:cs="Calibri" w:hint="eastAsia"/>
          <w:color w:val="000000"/>
          <w:kern w:val="0"/>
          <w:sz w:val="36"/>
          <w:szCs w:val="36"/>
        </w:rPr>
        <w:t> </w:t>
      </w:r>
      <w:r w:rsidRPr="0073032C">
        <w:rPr>
          <w:rFonts w:ascii="仿宋_GB2312" w:eastAsia="仿宋_GB2312" w:hAnsi="Calibri" w:cs="Calibri" w:hint="eastAsia"/>
          <w:color w:val="000000"/>
          <w:kern w:val="0"/>
          <w:sz w:val="36"/>
          <w:szCs w:val="36"/>
        </w:rPr>
        <w:t>2014</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年</w:t>
      </w:r>
      <w:r w:rsidRPr="0073032C">
        <w:rPr>
          <w:rFonts w:ascii="仿宋_GB2312" w:eastAsia="仿宋_GB2312" w:hAnsi="Calibri" w:cs="Calibri" w:hint="eastAsia"/>
          <w:color w:val="000000"/>
          <w:kern w:val="0"/>
          <w:sz w:val="36"/>
          <w:szCs w:val="36"/>
        </w:rPr>
        <w:t> </w:t>
      </w:r>
      <w:r w:rsidRPr="0073032C">
        <w:rPr>
          <w:rFonts w:ascii="仿宋_GB2312" w:eastAsia="仿宋_GB2312" w:hAnsi="Calibri" w:cs="Calibri" w:hint="eastAsia"/>
          <w:color w:val="000000"/>
          <w:kern w:val="0"/>
          <w:sz w:val="36"/>
          <w:szCs w:val="36"/>
        </w:rPr>
        <w:t>6</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月</w:t>
      </w:r>
      <w:r w:rsidRPr="0073032C">
        <w:rPr>
          <w:rFonts w:ascii="仿宋_GB2312" w:eastAsia="仿宋_GB2312" w:hAnsi="Calibri" w:cs="Calibri" w:hint="eastAsia"/>
          <w:color w:val="000000"/>
          <w:kern w:val="0"/>
          <w:sz w:val="36"/>
          <w:szCs w:val="36"/>
        </w:rPr>
        <w:t> </w:t>
      </w:r>
      <w:r w:rsidRPr="0073032C">
        <w:rPr>
          <w:rFonts w:ascii="仿宋_GB2312" w:eastAsia="仿宋_GB2312" w:hAnsi="Calibri" w:cs="Calibri" w:hint="eastAsia"/>
          <w:color w:val="000000"/>
          <w:kern w:val="0"/>
          <w:sz w:val="36"/>
          <w:szCs w:val="36"/>
        </w:rPr>
        <w:t>30</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日之间发表、出版的妇女</w:t>
      </w:r>
      <w:r w:rsidRPr="0073032C">
        <w:rPr>
          <w:rFonts w:ascii="仿宋_GB2312" w:eastAsia="仿宋_GB2312" w:hAnsi="Calibri" w:cs="Calibri" w:hint="eastAsia"/>
          <w:color w:val="000000"/>
          <w:kern w:val="0"/>
          <w:sz w:val="36"/>
          <w:szCs w:val="36"/>
        </w:rPr>
        <w:t> </w:t>
      </w:r>
      <w:r w:rsidRPr="0073032C">
        <w:rPr>
          <w:rFonts w:ascii="仿宋_GB2312" w:eastAsia="仿宋_GB2312" w:hAnsi="Calibri" w:cs="Calibri" w:hint="eastAsia"/>
          <w:color w:val="000000"/>
          <w:kern w:val="0"/>
          <w:sz w:val="36"/>
          <w:szCs w:val="36"/>
        </w:rPr>
        <w:t>/</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性别研究成果。</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2.</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参选成果范围</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上述时间范围内在省、部级以上学术刊物、大学学报上公开发表或由国内外正规出版社出版的妇女</w:t>
      </w:r>
      <w:r w:rsidRPr="0073032C">
        <w:rPr>
          <w:rFonts w:ascii="Calibri" w:eastAsia="仿宋_GB2312" w:hAnsi="Calibri" w:cs="Calibri" w:hint="eastAsia"/>
          <w:color w:val="000000"/>
          <w:kern w:val="0"/>
          <w:sz w:val="36"/>
          <w:szCs w:val="36"/>
        </w:rPr>
        <w:t> /</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性别研究成果，具体为：</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调查研究报告（含内部报告）、专著、论文、学术普及读物（含教材）、译（文）著、工具书、音像制品。</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3.</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参选作者资格</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w:t>
      </w:r>
      <w:r w:rsidRPr="0073032C">
        <w:rPr>
          <w:rFonts w:ascii="Calibri" w:eastAsia="仿宋_GB2312" w:hAnsi="Calibri" w:cs="Calibri" w:hint="eastAsia"/>
          <w:color w:val="000000"/>
          <w:kern w:val="0"/>
          <w:sz w:val="36"/>
          <w:szCs w:val="36"/>
        </w:rPr>
        <w:t>1</w:t>
      </w:r>
      <w:r w:rsidRPr="0073032C">
        <w:rPr>
          <w:rFonts w:ascii="Calibri" w:eastAsia="仿宋_GB2312" w:hAnsi="Calibri" w:cs="Calibri" w:hint="eastAsia"/>
          <w:color w:val="000000"/>
          <w:kern w:val="0"/>
          <w:sz w:val="32"/>
          <w:szCs w:val="32"/>
        </w:rPr>
        <w:t>）中国妇女研究会理事；</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w:t>
      </w:r>
      <w:r w:rsidRPr="0073032C">
        <w:rPr>
          <w:rFonts w:ascii="Calibri" w:eastAsia="仿宋_GB2312" w:hAnsi="Calibri" w:cs="Calibri" w:hint="eastAsia"/>
          <w:color w:val="000000"/>
          <w:kern w:val="0"/>
          <w:sz w:val="36"/>
          <w:szCs w:val="36"/>
        </w:rPr>
        <w:t>2</w:t>
      </w:r>
      <w:r w:rsidRPr="0073032C">
        <w:rPr>
          <w:rFonts w:ascii="Calibri" w:eastAsia="仿宋_GB2312" w:hAnsi="Calibri" w:cs="Calibri" w:hint="eastAsia"/>
          <w:color w:val="000000"/>
          <w:kern w:val="0"/>
          <w:sz w:val="32"/>
          <w:szCs w:val="32"/>
        </w:rPr>
        <w:t>）中国妇女研究会团体会员的成员；</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w:t>
      </w:r>
      <w:r w:rsidRPr="0073032C">
        <w:rPr>
          <w:rFonts w:ascii="Calibri" w:eastAsia="仿宋_GB2312" w:hAnsi="Calibri" w:cs="Calibri" w:hint="eastAsia"/>
          <w:color w:val="000000"/>
          <w:kern w:val="0"/>
          <w:sz w:val="36"/>
          <w:szCs w:val="36"/>
        </w:rPr>
        <w:t>3</w:t>
      </w:r>
      <w:r w:rsidRPr="0073032C">
        <w:rPr>
          <w:rFonts w:ascii="Calibri" w:eastAsia="仿宋_GB2312" w:hAnsi="Calibri" w:cs="Calibri" w:hint="eastAsia"/>
          <w:color w:val="000000"/>
          <w:kern w:val="0"/>
          <w:sz w:val="32"/>
          <w:szCs w:val="32"/>
        </w:rPr>
        <w:t>）其他确有突出成果的研究者经中国妇女研究会团体会员推荐，可参评。</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楷体_GB2312" w:eastAsia="楷体_GB2312" w:hAnsi="Calibri" w:cs="Calibri" w:hint="eastAsia"/>
          <w:color w:val="000000"/>
          <w:kern w:val="0"/>
          <w:sz w:val="32"/>
          <w:szCs w:val="32"/>
        </w:rPr>
        <w:t>（二）参选成果基本标准</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1.</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调查研究报告（含内部报告）</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送交省、部级以上决策机构，并得到认可（需提供有关文件、批示复印件等）。深入、系统的调查研究，发现我国妇女发展中的重大问题，对妇女</w:t>
      </w:r>
      <w:r w:rsidRPr="0073032C">
        <w:rPr>
          <w:rFonts w:ascii="Calibri" w:eastAsia="仿宋_GB2312" w:hAnsi="Calibri" w:cs="Calibri" w:hint="eastAsia"/>
          <w:color w:val="000000"/>
          <w:kern w:val="0"/>
          <w:sz w:val="36"/>
          <w:szCs w:val="36"/>
        </w:rPr>
        <w:t> /</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性别问题立法决策或解决妇女发展中的重大问题提出符合实际的新思路和对策，具有适用性、可操作性或理论咨询价值，或成为国家制定某项政策或立法的依据，有明显的社会效果。</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lastRenderedPageBreak/>
        <w:t>2.</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专著</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由国内外正规出版社出版。在深入研究的基础上，通过严谨的论证，提出创造性的理论观点或学说，具有重要的学术价值，对妇女学学科建设或对解决重大现实问题提出重要建议。内容全面，知识结构系统完整。</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3.</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论文</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在省、部级以上学术刊物、大学学报上公开发表。在深入研究的基础上，通过严谨的论证，提出创造性的理论观点或学说，具有重要的学术价值，对妇女学学科建设或对解决重大现实问题提出重要建议。</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4.</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学术普及读物（含教材）</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由国内外正规出版社出版。深入浅出地阐释中国特色社会主义妇女理论和性别平等相关理念与知识，产生广泛和深刻的社会影响，具有积极意义。</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5.</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译（文）著</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由国内外公开发表或正规出版社出版的编译文章或著作。对学术研究具有重要参考价值，译文精准，完整地传达原作的思想内容及特点，文字质量精良。</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6.</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工具书</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由国内外正规出版社出版。填补了空白，内容完整、释文准确，行文简明，编排合理，检索方便，对妇女学研究具有显著的辅助作用，或对知识的传播具有重要意义。</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lastRenderedPageBreak/>
        <w:t>7.</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音像制品</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由国内、外正规音像出版单位正式出版。思想性强，旨在宣传男女平等基本国策、促进妇女研究、推动妇女学学科发展；题材新颖，知识性、实用性强，具有一定的科研、教育意义和社会影响；作品图像、声音清晰，声画同步，界面设计严谨，视觉效果上交互功能到位，各种多媒体技术综合运用融合。</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每位申报者最多可申报</w:t>
      </w:r>
      <w:r w:rsidRPr="0073032C">
        <w:rPr>
          <w:rFonts w:ascii="Calibri" w:eastAsia="仿宋_GB2312" w:hAnsi="Calibri" w:cs="Calibri" w:hint="eastAsia"/>
          <w:color w:val="000000"/>
          <w:kern w:val="0"/>
          <w:sz w:val="36"/>
          <w:szCs w:val="36"/>
        </w:rPr>
        <w:t> 3</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项，已获得过奖励的研究成果可参与推选，需在申报书中注明并提供获奖证明材料的复印件。</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黑体" w:eastAsia="黑体" w:hAnsi="黑体" w:cs="宋体" w:hint="eastAsia"/>
          <w:color w:val="000000"/>
          <w:kern w:val="0"/>
          <w:sz w:val="32"/>
          <w:szCs w:val="32"/>
        </w:rPr>
        <w:t>四、设奖数额及奖励办法</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楷体_GB2312" w:eastAsia="楷体_GB2312" w:hAnsi="Calibri" w:cs="Calibri" w:hint="eastAsia"/>
          <w:color w:val="000000"/>
          <w:kern w:val="0"/>
          <w:sz w:val="32"/>
          <w:szCs w:val="32"/>
        </w:rPr>
        <w:t>（一）设奖数额</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参考第一、二届妇女研究优秀成果奖的报送及获奖情况，并根据参选时间范围内妇女</w:t>
      </w:r>
      <w:r w:rsidRPr="0073032C">
        <w:rPr>
          <w:rFonts w:ascii="Calibri" w:eastAsia="仿宋_GB2312" w:hAnsi="Calibri" w:cs="Calibri" w:hint="eastAsia"/>
          <w:color w:val="000000"/>
          <w:kern w:val="0"/>
          <w:sz w:val="36"/>
          <w:szCs w:val="36"/>
        </w:rPr>
        <w:t> /</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性别研究成果发表、出版情况，初步拟定为：</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1.</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调查研究报告（含内部报告）</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一等奖　</w:t>
      </w:r>
      <w:r w:rsidRPr="0073032C">
        <w:rPr>
          <w:rFonts w:ascii="Calibri" w:eastAsia="仿宋_GB2312" w:hAnsi="Calibri" w:cs="Calibri" w:hint="eastAsia"/>
          <w:color w:val="000000"/>
          <w:kern w:val="0"/>
          <w:sz w:val="36"/>
          <w:szCs w:val="36"/>
        </w:rPr>
        <w:t>4</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篇（部）以内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二等奖　</w:t>
      </w:r>
      <w:r w:rsidRPr="0073032C">
        <w:rPr>
          <w:rFonts w:ascii="Calibri" w:eastAsia="仿宋_GB2312" w:hAnsi="Calibri" w:cs="Calibri" w:hint="eastAsia"/>
          <w:color w:val="000000"/>
          <w:kern w:val="0"/>
          <w:sz w:val="36"/>
          <w:szCs w:val="36"/>
        </w:rPr>
        <w:t>6</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篇（部）以内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三等奖　</w:t>
      </w:r>
      <w:r w:rsidRPr="0073032C">
        <w:rPr>
          <w:rFonts w:ascii="Calibri" w:eastAsia="仿宋_GB2312" w:hAnsi="Calibri" w:cs="Calibri" w:hint="eastAsia"/>
          <w:color w:val="000000"/>
          <w:kern w:val="0"/>
          <w:sz w:val="36"/>
          <w:szCs w:val="36"/>
        </w:rPr>
        <w:t>10</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篇（部）以内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2.</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专著</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一等奖　</w:t>
      </w:r>
      <w:r w:rsidRPr="0073032C">
        <w:rPr>
          <w:rFonts w:ascii="Calibri" w:eastAsia="仿宋_GB2312" w:hAnsi="Calibri" w:cs="Calibri" w:hint="eastAsia"/>
          <w:color w:val="000000"/>
          <w:kern w:val="0"/>
          <w:sz w:val="36"/>
          <w:szCs w:val="36"/>
        </w:rPr>
        <w:t>4</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二等奖　</w:t>
      </w:r>
      <w:r w:rsidRPr="0073032C">
        <w:rPr>
          <w:rFonts w:ascii="Calibri" w:eastAsia="仿宋_GB2312" w:hAnsi="Calibri" w:cs="Calibri" w:hint="eastAsia"/>
          <w:color w:val="000000"/>
          <w:kern w:val="0"/>
          <w:sz w:val="36"/>
          <w:szCs w:val="36"/>
        </w:rPr>
        <w:t>6</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lastRenderedPageBreak/>
        <w:t xml:space="preserve">三等奖　</w:t>
      </w:r>
      <w:r w:rsidRPr="0073032C">
        <w:rPr>
          <w:rFonts w:ascii="Calibri" w:eastAsia="仿宋_GB2312" w:hAnsi="Calibri" w:cs="Calibri" w:hint="eastAsia"/>
          <w:color w:val="000000"/>
          <w:kern w:val="0"/>
          <w:sz w:val="36"/>
          <w:szCs w:val="36"/>
        </w:rPr>
        <w:t>10</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3.</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论文</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一等奖　</w:t>
      </w:r>
      <w:r w:rsidRPr="0073032C">
        <w:rPr>
          <w:rFonts w:ascii="Calibri" w:eastAsia="仿宋_GB2312" w:hAnsi="Calibri" w:cs="Calibri" w:hint="eastAsia"/>
          <w:color w:val="000000"/>
          <w:kern w:val="0"/>
          <w:sz w:val="36"/>
          <w:szCs w:val="36"/>
        </w:rPr>
        <w:t>5</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篇以内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二等奖　</w:t>
      </w:r>
      <w:r w:rsidRPr="0073032C">
        <w:rPr>
          <w:rFonts w:ascii="Calibri" w:eastAsia="仿宋_GB2312" w:hAnsi="Calibri" w:cs="Calibri" w:hint="eastAsia"/>
          <w:color w:val="000000"/>
          <w:kern w:val="0"/>
          <w:sz w:val="36"/>
          <w:szCs w:val="36"/>
        </w:rPr>
        <w:t>10</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篇以内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三等奖　</w:t>
      </w:r>
      <w:r w:rsidRPr="0073032C">
        <w:rPr>
          <w:rFonts w:ascii="Calibri" w:eastAsia="仿宋_GB2312" w:hAnsi="Calibri" w:cs="Calibri" w:hint="eastAsia"/>
          <w:color w:val="000000"/>
          <w:kern w:val="0"/>
          <w:sz w:val="36"/>
          <w:szCs w:val="36"/>
        </w:rPr>
        <w:t>20</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篇以内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4.</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学术普及读物（含教材）</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一等奖　</w:t>
      </w:r>
      <w:r w:rsidRPr="0073032C">
        <w:rPr>
          <w:rFonts w:ascii="Calibri" w:eastAsia="仿宋_GB2312" w:hAnsi="Calibri" w:cs="Calibri" w:hint="eastAsia"/>
          <w:color w:val="000000"/>
          <w:kern w:val="0"/>
          <w:sz w:val="36"/>
          <w:szCs w:val="36"/>
        </w:rPr>
        <w:t>4</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篇（部）以内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二等奖　</w:t>
      </w:r>
      <w:r w:rsidRPr="0073032C">
        <w:rPr>
          <w:rFonts w:ascii="Calibri" w:eastAsia="仿宋_GB2312" w:hAnsi="Calibri" w:cs="Calibri" w:hint="eastAsia"/>
          <w:color w:val="000000"/>
          <w:kern w:val="0"/>
          <w:sz w:val="36"/>
          <w:szCs w:val="36"/>
        </w:rPr>
        <w:t>6</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篇（部）以内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三等奖　</w:t>
      </w:r>
      <w:r w:rsidRPr="0073032C">
        <w:rPr>
          <w:rFonts w:ascii="Calibri" w:eastAsia="仿宋_GB2312" w:hAnsi="Calibri" w:cs="Calibri" w:hint="eastAsia"/>
          <w:color w:val="000000"/>
          <w:kern w:val="0"/>
          <w:sz w:val="36"/>
          <w:szCs w:val="36"/>
        </w:rPr>
        <w:t>10</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篇（部）以内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5.</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译（文）著</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一等奖　</w:t>
      </w:r>
      <w:r w:rsidRPr="0073032C">
        <w:rPr>
          <w:rFonts w:ascii="Calibri" w:eastAsia="仿宋_GB2312" w:hAnsi="Calibri" w:cs="Calibri" w:hint="eastAsia"/>
          <w:color w:val="000000"/>
          <w:kern w:val="0"/>
          <w:sz w:val="36"/>
          <w:szCs w:val="36"/>
        </w:rPr>
        <w:t>2</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篇（部）以内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二等奖　</w:t>
      </w:r>
      <w:r w:rsidRPr="0073032C">
        <w:rPr>
          <w:rFonts w:ascii="Calibri" w:eastAsia="仿宋_GB2312" w:hAnsi="Calibri" w:cs="Calibri" w:hint="eastAsia"/>
          <w:color w:val="000000"/>
          <w:kern w:val="0"/>
          <w:sz w:val="36"/>
          <w:szCs w:val="36"/>
        </w:rPr>
        <w:t>3</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篇（部）以内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三等奖　</w:t>
      </w:r>
      <w:r w:rsidRPr="0073032C">
        <w:rPr>
          <w:rFonts w:ascii="Calibri" w:eastAsia="仿宋_GB2312" w:hAnsi="Calibri" w:cs="Calibri" w:hint="eastAsia"/>
          <w:color w:val="000000"/>
          <w:kern w:val="0"/>
          <w:sz w:val="36"/>
          <w:szCs w:val="36"/>
        </w:rPr>
        <w:t>6</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篇（部）以内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6.</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工具书</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一等奖　</w:t>
      </w:r>
      <w:r w:rsidRPr="0073032C">
        <w:rPr>
          <w:rFonts w:ascii="Calibri" w:eastAsia="仿宋_GB2312" w:hAnsi="Calibri" w:cs="Calibri" w:hint="eastAsia"/>
          <w:color w:val="000000"/>
          <w:kern w:val="0"/>
          <w:sz w:val="36"/>
          <w:szCs w:val="36"/>
        </w:rPr>
        <w:t>2</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二等奖　</w:t>
      </w:r>
      <w:r w:rsidRPr="0073032C">
        <w:rPr>
          <w:rFonts w:ascii="Calibri" w:eastAsia="仿宋_GB2312" w:hAnsi="Calibri" w:cs="Calibri" w:hint="eastAsia"/>
          <w:color w:val="000000"/>
          <w:kern w:val="0"/>
          <w:sz w:val="36"/>
          <w:szCs w:val="36"/>
        </w:rPr>
        <w:t>3</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三等奖　</w:t>
      </w:r>
      <w:r w:rsidRPr="0073032C">
        <w:rPr>
          <w:rFonts w:ascii="Calibri" w:eastAsia="仿宋_GB2312" w:hAnsi="Calibri" w:cs="Calibri" w:hint="eastAsia"/>
          <w:color w:val="000000"/>
          <w:kern w:val="0"/>
          <w:sz w:val="36"/>
          <w:szCs w:val="36"/>
        </w:rPr>
        <w:t>6</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7.</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音像制品</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一等奖　</w:t>
      </w:r>
      <w:r w:rsidRPr="0073032C">
        <w:rPr>
          <w:rFonts w:ascii="Calibri" w:eastAsia="仿宋_GB2312" w:hAnsi="Calibri" w:cs="Calibri" w:hint="eastAsia"/>
          <w:color w:val="000000"/>
          <w:kern w:val="0"/>
          <w:sz w:val="36"/>
          <w:szCs w:val="36"/>
        </w:rPr>
        <w:t>2</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二等奖　</w:t>
      </w:r>
      <w:r w:rsidRPr="0073032C">
        <w:rPr>
          <w:rFonts w:ascii="Calibri" w:eastAsia="仿宋_GB2312" w:hAnsi="Calibri" w:cs="Calibri" w:hint="eastAsia"/>
          <w:color w:val="000000"/>
          <w:kern w:val="0"/>
          <w:sz w:val="36"/>
          <w:szCs w:val="36"/>
        </w:rPr>
        <w:t>3</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 xml:space="preserve">三等奖　</w:t>
      </w:r>
      <w:r w:rsidRPr="0073032C">
        <w:rPr>
          <w:rFonts w:ascii="Calibri" w:eastAsia="仿宋_GB2312" w:hAnsi="Calibri" w:cs="Calibri" w:hint="eastAsia"/>
          <w:color w:val="000000"/>
          <w:kern w:val="0"/>
          <w:sz w:val="36"/>
          <w:szCs w:val="36"/>
        </w:rPr>
        <w:t>6</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部以内</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如申报成果质量较高，可适当增加二、三等奖数额。</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楷体_GB2312" w:eastAsia="楷体_GB2312" w:hAnsi="Calibri" w:cs="Calibri" w:hint="eastAsia"/>
          <w:color w:val="000000"/>
          <w:kern w:val="0"/>
          <w:sz w:val="32"/>
          <w:szCs w:val="32"/>
        </w:rPr>
        <w:lastRenderedPageBreak/>
        <w:t>（二）奖励办法</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向获奖者（单位）颁发证书、奖品。</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黑体" w:eastAsia="黑体" w:hAnsi="黑体" w:cs="宋体" w:hint="eastAsia"/>
          <w:color w:val="000000"/>
          <w:kern w:val="0"/>
          <w:sz w:val="32"/>
          <w:szCs w:val="32"/>
        </w:rPr>
        <w:t>五、推选方式</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采取初选和终选方式。初选由各省、自治区、直辖市的妇女研究会或妇联相关部门负责组织开展，推选出推荐作品；</w:t>
      </w:r>
      <w:proofErr w:type="gramStart"/>
      <w:r w:rsidRPr="0073032C">
        <w:rPr>
          <w:rFonts w:ascii="Calibri" w:eastAsia="仿宋_GB2312" w:hAnsi="Calibri" w:cs="Calibri" w:hint="eastAsia"/>
          <w:color w:val="000000"/>
          <w:kern w:val="0"/>
          <w:sz w:val="32"/>
          <w:szCs w:val="32"/>
        </w:rPr>
        <w:t>终选由全国</w:t>
      </w:r>
      <w:proofErr w:type="gramEnd"/>
      <w:r w:rsidRPr="0073032C">
        <w:rPr>
          <w:rFonts w:ascii="Calibri" w:eastAsia="仿宋_GB2312" w:hAnsi="Calibri" w:cs="Calibri" w:hint="eastAsia"/>
          <w:color w:val="000000"/>
          <w:kern w:val="0"/>
          <w:sz w:val="32"/>
          <w:szCs w:val="32"/>
        </w:rPr>
        <w:t>妇联和中国妇女研究会评审委员会负责。</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黑体" w:eastAsia="黑体" w:hAnsi="黑体" w:cs="宋体" w:hint="eastAsia"/>
          <w:color w:val="000000"/>
          <w:kern w:val="0"/>
          <w:sz w:val="32"/>
          <w:szCs w:val="32"/>
        </w:rPr>
        <w:t>六、评审委员会</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中国妇女研究优秀成果评审委员会由有关专家和全国妇联、中国妇女研究会有关领导组成。</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黑体" w:eastAsia="黑体" w:hAnsi="黑体" w:cs="宋体" w:hint="eastAsia"/>
          <w:color w:val="000000"/>
          <w:kern w:val="0"/>
          <w:sz w:val="32"/>
          <w:szCs w:val="32"/>
        </w:rPr>
        <w:t>七、申报程序和推选程序</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楷体_GB2312" w:hAnsi="Calibri" w:cs="Calibri" w:hint="eastAsia"/>
          <w:color w:val="000000"/>
          <w:kern w:val="0"/>
          <w:sz w:val="32"/>
          <w:szCs w:val="32"/>
        </w:rPr>
        <w:t>（一）申报程序</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1.</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凡在参选范围内申报的研究成果，由作者填写《第三届中国妇女研究优秀成果申报书》，经所在单位科研管理部门核实情况，向所在省妇女研究会或省妇联提出申报。多人合作的科研成果由第一作者提出申报。</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2.</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同一成果不得在同一届评奖中多处申报。</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3.</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每项参选成果均需提供两位具有正高级技术职称的同行专家的推荐意见。</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楷体_GB2312" w:eastAsia="楷体_GB2312" w:hAnsi="Calibri" w:cs="Calibri" w:hint="eastAsia"/>
          <w:color w:val="000000"/>
          <w:kern w:val="0"/>
          <w:sz w:val="32"/>
          <w:szCs w:val="32"/>
        </w:rPr>
        <w:t>（二）推选程序</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本次活动实行初选和终选两级推选机制。具体程序如下：</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lastRenderedPageBreak/>
        <w:t>1.</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初选</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w:t>
      </w:r>
      <w:r w:rsidRPr="0073032C">
        <w:rPr>
          <w:rFonts w:ascii="Calibri" w:eastAsia="仿宋_GB2312" w:hAnsi="Calibri" w:cs="Calibri" w:hint="eastAsia"/>
          <w:color w:val="000000"/>
          <w:kern w:val="0"/>
          <w:sz w:val="36"/>
          <w:szCs w:val="36"/>
        </w:rPr>
        <w:t>1</w:t>
      </w:r>
      <w:r w:rsidRPr="0073032C">
        <w:rPr>
          <w:rFonts w:ascii="Calibri" w:eastAsia="仿宋_GB2312" w:hAnsi="Calibri" w:cs="Calibri" w:hint="eastAsia"/>
          <w:color w:val="000000"/>
          <w:kern w:val="0"/>
          <w:sz w:val="32"/>
          <w:szCs w:val="32"/>
        </w:rPr>
        <w:t>）各省、自治区、直辖市的妇女研究会或妇联相关部门负责组织开展本省（区、市）的初选工作，其它团体会员一律向所在省（区、市）的妇女研究会或妇联报送。省、自治区、直辖市的妇女研究会或妇联一般限推荐</w:t>
      </w:r>
      <w:r w:rsidRPr="0073032C">
        <w:rPr>
          <w:rFonts w:ascii="Calibri" w:eastAsia="仿宋_GB2312" w:hAnsi="Calibri" w:cs="Calibri" w:hint="eastAsia"/>
          <w:color w:val="000000"/>
          <w:kern w:val="0"/>
          <w:sz w:val="36"/>
          <w:szCs w:val="36"/>
        </w:rPr>
        <w:t> 18</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篇（部）（确有更多优秀成果的可申请增报）；中央党校、中国社科院、在京部属高校、全国妇联机关及直属单位团体会员组织初选，一般限推荐</w:t>
      </w:r>
      <w:r w:rsidRPr="0073032C">
        <w:rPr>
          <w:rFonts w:ascii="Calibri" w:eastAsia="仿宋_GB2312" w:hAnsi="Calibri" w:cs="Calibri" w:hint="eastAsia"/>
          <w:color w:val="000000"/>
          <w:kern w:val="0"/>
          <w:sz w:val="36"/>
          <w:szCs w:val="36"/>
        </w:rPr>
        <w:t> 10</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篇（部）（确有更多优秀成果的可申请增报），并将成果直接推荐给中国妇女研究会办公室。推荐入选成果，须填写初评意见并加盖公章，初评意见不得由作者本人填写。</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w:t>
      </w:r>
      <w:r w:rsidRPr="0073032C">
        <w:rPr>
          <w:rFonts w:ascii="Calibri" w:eastAsia="仿宋_GB2312" w:hAnsi="Calibri" w:cs="Calibri" w:hint="eastAsia"/>
          <w:color w:val="000000"/>
          <w:kern w:val="0"/>
          <w:sz w:val="36"/>
          <w:szCs w:val="36"/>
        </w:rPr>
        <w:t>2</w:t>
      </w:r>
      <w:r w:rsidRPr="0073032C">
        <w:rPr>
          <w:rFonts w:ascii="Calibri" w:eastAsia="仿宋_GB2312" w:hAnsi="Calibri" w:cs="Calibri" w:hint="eastAsia"/>
          <w:color w:val="000000"/>
          <w:kern w:val="0"/>
          <w:sz w:val="32"/>
          <w:szCs w:val="32"/>
        </w:rPr>
        <w:t>）推荐入选的成果，须在规定时间内向中国妇女研究会办公室报送《第三届中国妇女研究优秀成果申报书》和成果一式</w:t>
      </w:r>
      <w:r w:rsidRPr="0073032C">
        <w:rPr>
          <w:rFonts w:ascii="Calibri" w:eastAsia="仿宋_GB2312" w:hAnsi="Calibri" w:cs="Calibri" w:hint="eastAsia"/>
          <w:color w:val="000000"/>
          <w:kern w:val="0"/>
          <w:sz w:val="36"/>
          <w:szCs w:val="36"/>
        </w:rPr>
        <w:t> 3</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份，逾期不再受理。同时请将《申报书》的电子版发送至中国妇女研究会办公室。</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2.</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终选</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w:t>
      </w:r>
      <w:r w:rsidRPr="0073032C">
        <w:rPr>
          <w:rFonts w:ascii="Calibri" w:eastAsia="仿宋_GB2312" w:hAnsi="Calibri" w:cs="Calibri" w:hint="eastAsia"/>
          <w:color w:val="000000"/>
          <w:kern w:val="0"/>
          <w:sz w:val="36"/>
          <w:szCs w:val="36"/>
        </w:rPr>
        <w:t>1</w:t>
      </w:r>
      <w:r w:rsidRPr="0073032C">
        <w:rPr>
          <w:rFonts w:ascii="Calibri" w:eastAsia="仿宋_GB2312" w:hAnsi="Calibri" w:cs="Calibri" w:hint="eastAsia"/>
          <w:color w:val="000000"/>
          <w:kern w:val="0"/>
          <w:sz w:val="32"/>
          <w:szCs w:val="32"/>
        </w:rPr>
        <w:t>）由中国妇女研究会办公室对推荐的初选成果进行审查，对不合规定的《申报书》可要求推荐单位在规定时间内补正，逾期不补或</w:t>
      </w:r>
      <w:proofErr w:type="gramStart"/>
      <w:r w:rsidRPr="0073032C">
        <w:rPr>
          <w:rFonts w:ascii="Calibri" w:eastAsia="仿宋_GB2312" w:hAnsi="Calibri" w:cs="Calibri" w:hint="eastAsia"/>
          <w:color w:val="000000"/>
          <w:kern w:val="0"/>
          <w:sz w:val="32"/>
          <w:szCs w:val="32"/>
        </w:rPr>
        <w:t>补正仍</w:t>
      </w:r>
      <w:proofErr w:type="gramEnd"/>
      <w:r w:rsidRPr="0073032C">
        <w:rPr>
          <w:rFonts w:ascii="Calibri" w:eastAsia="仿宋_GB2312" w:hAnsi="Calibri" w:cs="Calibri" w:hint="eastAsia"/>
          <w:color w:val="000000"/>
          <w:kern w:val="0"/>
          <w:sz w:val="32"/>
          <w:szCs w:val="32"/>
        </w:rPr>
        <w:t>有不符合要求的，不得参加最终推选。</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w:t>
      </w:r>
      <w:r w:rsidRPr="0073032C">
        <w:rPr>
          <w:rFonts w:ascii="Calibri" w:eastAsia="仿宋_GB2312" w:hAnsi="Calibri" w:cs="Calibri" w:hint="eastAsia"/>
          <w:color w:val="000000"/>
          <w:kern w:val="0"/>
          <w:sz w:val="36"/>
          <w:szCs w:val="36"/>
        </w:rPr>
        <w:t>2</w:t>
      </w:r>
      <w:r w:rsidRPr="0073032C">
        <w:rPr>
          <w:rFonts w:ascii="Calibri" w:eastAsia="仿宋_GB2312" w:hAnsi="Calibri" w:cs="Calibri" w:hint="eastAsia"/>
          <w:color w:val="000000"/>
          <w:kern w:val="0"/>
          <w:sz w:val="32"/>
          <w:szCs w:val="32"/>
        </w:rPr>
        <w:t>）评审委员会委员在评审本人主持或作为主要作者参加的推荐成果时，必须回避，无投票表决权。</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lastRenderedPageBreak/>
        <w:t>（</w:t>
      </w:r>
      <w:r w:rsidRPr="0073032C">
        <w:rPr>
          <w:rFonts w:ascii="Calibri" w:eastAsia="仿宋_GB2312" w:hAnsi="Calibri" w:cs="Calibri" w:hint="eastAsia"/>
          <w:color w:val="000000"/>
          <w:kern w:val="0"/>
          <w:sz w:val="36"/>
          <w:szCs w:val="36"/>
        </w:rPr>
        <w:t>3</w:t>
      </w:r>
      <w:r w:rsidRPr="0073032C">
        <w:rPr>
          <w:rFonts w:ascii="Calibri" w:eastAsia="仿宋_GB2312" w:hAnsi="Calibri" w:cs="Calibri" w:hint="eastAsia"/>
          <w:color w:val="000000"/>
          <w:kern w:val="0"/>
          <w:sz w:val="32"/>
          <w:szCs w:val="32"/>
        </w:rPr>
        <w:t>）评审委员会采取无记名投票表决方式对推荐成果进行推选，评出一、二、三等奖名次，名次以得票多少排列。</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w:t>
      </w:r>
      <w:r w:rsidRPr="0073032C">
        <w:rPr>
          <w:rFonts w:ascii="Calibri" w:eastAsia="仿宋_GB2312" w:hAnsi="Calibri" w:cs="Calibri" w:hint="eastAsia"/>
          <w:color w:val="000000"/>
          <w:kern w:val="0"/>
          <w:sz w:val="36"/>
          <w:szCs w:val="36"/>
        </w:rPr>
        <w:t>4</w:t>
      </w:r>
      <w:r w:rsidRPr="0073032C">
        <w:rPr>
          <w:rFonts w:ascii="Calibri" w:eastAsia="仿宋_GB2312" w:hAnsi="Calibri" w:cs="Calibri" w:hint="eastAsia"/>
          <w:color w:val="000000"/>
          <w:kern w:val="0"/>
          <w:sz w:val="32"/>
          <w:szCs w:val="32"/>
        </w:rPr>
        <w:t>）初步获奖名单由中国妇女研究会办公室在有关报刊和网络进行公示，</w:t>
      </w:r>
      <w:r w:rsidRPr="0073032C">
        <w:rPr>
          <w:rFonts w:ascii="Calibri" w:eastAsia="仿宋_GB2312" w:hAnsi="Calibri" w:cs="Calibri" w:hint="eastAsia"/>
          <w:color w:val="000000"/>
          <w:kern w:val="0"/>
          <w:sz w:val="36"/>
          <w:szCs w:val="36"/>
        </w:rPr>
        <w:t>30</w:t>
      </w:r>
      <w:r w:rsidRPr="0073032C">
        <w:rPr>
          <w:rFonts w:ascii="Calibri" w:eastAsia="仿宋_GB2312" w:hAnsi="Calibri" w:cs="Calibri" w:hint="eastAsia"/>
          <w:color w:val="000000"/>
          <w:kern w:val="0"/>
          <w:sz w:val="32"/>
          <w:szCs w:val="32"/>
        </w:rPr>
        <w:t> </w:t>
      </w:r>
      <w:r w:rsidRPr="0073032C">
        <w:rPr>
          <w:rFonts w:ascii="Calibri" w:eastAsia="仿宋_GB2312" w:hAnsi="Calibri" w:cs="Calibri" w:hint="eastAsia"/>
          <w:color w:val="000000"/>
          <w:kern w:val="0"/>
          <w:sz w:val="32"/>
          <w:szCs w:val="32"/>
        </w:rPr>
        <w:t>天作为异议期，征求意见。对获奖成果提出异议的单位或个人须提出书面材料，并提供必要的证明文件。以单位名义提出异议的，须加盖公章；个人提出异议的，</w:t>
      </w:r>
      <w:proofErr w:type="gramStart"/>
      <w:r w:rsidRPr="0073032C">
        <w:rPr>
          <w:rFonts w:ascii="Calibri" w:eastAsia="仿宋_GB2312" w:hAnsi="Calibri" w:cs="Calibri" w:hint="eastAsia"/>
          <w:color w:val="000000"/>
          <w:kern w:val="0"/>
          <w:sz w:val="32"/>
          <w:szCs w:val="32"/>
        </w:rPr>
        <w:t>须签署</w:t>
      </w:r>
      <w:proofErr w:type="gramEnd"/>
      <w:r w:rsidRPr="0073032C">
        <w:rPr>
          <w:rFonts w:ascii="Calibri" w:eastAsia="仿宋_GB2312" w:hAnsi="Calibri" w:cs="Calibri" w:hint="eastAsia"/>
          <w:color w:val="000000"/>
          <w:kern w:val="0"/>
          <w:sz w:val="32"/>
          <w:szCs w:val="32"/>
        </w:rPr>
        <w:t>真实姓名。</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黑体" w:eastAsia="黑体" w:hAnsi="黑体" w:cs="宋体" w:hint="eastAsia"/>
          <w:color w:val="000000"/>
          <w:kern w:val="0"/>
          <w:sz w:val="32"/>
          <w:szCs w:val="32"/>
        </w:rPr>
        <w:t>八、推选时间安排</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1.2014</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年</w:t>
      </w:r>
      <w:r w:rsidRPr="0073032C">
        <w:rPr>
          <w:rFonts w:ascii="仿宋_GB2312" w:eastAsia="仿宋_GB2312" w:hAnsi="Calibri" w:cs="Calibri" w:hint="eastAsia"/>
          <w:color w:val="000000"/>
          <w:kern w:val="0"/>
          <w:sz w:val="36"/>
          <w:szCs w:val="36"/>
        </w:rPr>
        <w:t> </w:t>
      </w:r>
      <w:r w:rsidRPr="0073032C">
        <w:rPr>
          <w:rFonts w:ascii="仿宋_GB2312" w:eastAsia="仿宋_GB2312" w:hAnsi="Calibri" w:cs="Calibri" w:hint="eastAsia"/>
          <w:color w:val="000000"/>
          <w:kern w:val="0"/>
          <w:sz w:val="36"/>
          <w:szCs w:val="36"/>
        </w:rPr>
        <w:t>2</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月，在中国妇女研究会网站（</w:t>
      </w:r>
      <w:r w:rsidRPr="0073032C">
        <w:rPr>
          <w:rFonts w:ascii="仿宋_GB2312" w:eastAsia="仿宋_GB2312" w:hAnsi="Calibri" w:cs="Calibri" w:hint="eastAsia"/>
          <w:color w:val="000000"/>
          <w:kern w:val="0"/>
          <w:sz w:val="36"/>
          <w:szCs w:val="36"/>
        </w:rPr>
        <w:t>www.cwrs.ac.cn</w:t>
      </w:r>
      <w:r w:rsidRPr="0073032C">
        <w:rPr>
          <w:rFonts w:ascii="仿宋_GB2312" w:eastAsia="仿宋_GB2312" w:hAnsi="Calibri" w:cs="Calibri" w:hint="eastAsia"/>
          <w:color w:val="000000"/>
          <w:kern w:val="0"/>
          <w:sz w:val="32"/>
          <w:szCs w:val="32"/>
        </w:rPr>
        <w:t>）公布推选活动通知及方案，同时向各省、自治区、直辖市妇联，中国妇女研究会各团体会员、各位理事，各妇女</w:t>
      </w:r>
      <w:r w:rsidRPr="0073032C">
        <w:rPr>
          <w:rFonts w:ascii="仿宋_GB2312" w:eastAsia="仿宋_GB2312" w:hAnsi="Calibri" w:cs="Calibri" w:hint="eastAsia"/>
          <w:color w:val="000000"/>
          <w:kern w:val="0"/>
          <w:sz w:val="36"/>
          <w:szCs w:val="36"/>
        </w:rPr>
        <w:t> </w:t>
      </w:r>
      <w:r w:rsidRPr="0073032C">
        <w:rPr>
          <w:rFonts w:ascii="仿宋_GB2312" w:eastAsia="仿宋_GB2312" w:hAnsi="Calibri" w:cs="Calibri" w:hint="eastAsia"/>
          <w:color w:val="000000"/>
          <w:kern w:val="0"/>
          <w:sz w:val="36"/>
          <w:szCs w:val="36"/>
        </w:rPr>
        <w:t>/</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性别研究与培训基地发出活动通知；</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2.2014</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年</w:t>
      </w:r>
      <w:r w:rsidRPr="0073032C">
        <w:rPr>
          <w:rFonts w:ascii="仿宋_GB2312" w:eastAsia="仿宋_GB2312" w:hAnsi="Calibri" w:cs="Calibri" w:hint="eastAsia"/>
          <w:color w:val="000000"/>
          <w:kern w:val="0"/>
          <w:sz w:val="36"/>
          <w:szCs w:val="36"/>
        </w:rPr>
        <w:t> </w:t>
      </w:r>
      <w:r w:rsidRPr="0073032C">
        <w:rPr>
          <w:rFonts w:ascii="仿宋_GB2312" w:eastAsia="仿宋_GB2312" w:hAnsi="Calibri" w:cs="Calibri" w:hint="eastAsia"/>
          <w:color w:val="000000"/>
          <w:kern w:val="0"/>
          <w:sz w:val="36"/>
          <w:szCs w:val="36"/>
        </w:rPr>
        <w:t>6</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月</w:t>
      </w:r>
      <w:r w:rsidRPr="0073032C">
        <w:rPr>
          <w:rFonts w:ascii="仿宋_GB2312" w:eastAsia="仿宋_GB2312" w:hAnsi="Calibri" w:cs="Calibri" w:hint="eastAsia"/>
          <w:color w:val="000000"/>
          <w:kern w:val="0"/>
          <w:sz w:val="36"/>
          <w:szCs w:val="36"/>
        </w:rPr>
        <w:t> </w:t>
      </w:r>
      <w:r w:rsidRPr="0073032C">
        <w:rPr>
          <w:rFonts w:ascii="仿宋_GB2312" w:eastAsia="仿宋_GB2312" w:hAnsi="Calibri" w:cs="Calibri" w:hint="eastAsia"/>
          <w:color w:val="000000"/>
          <w:kern w:val="0"/>
          <w:sz w:val="36"/>
          <w:szCs w:val="36"/>
        </w:rPr>
        <w:t>30</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日为成果申报截止时间；</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3.2014</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年</w:t>
      </w:r>
      <w:r w:rsidRPr="0073032C">
        <w:rPr>
          <w:rFonts w:ascii="仿宋_GB2312" w:eastAsia="仿宋_GB2312" w:hAnsi="Calibri" w:cs="Calibri" w:hint="eastAsia"/>
          <w:color w:val="000000"/>
          <w:kern w:val="0"/>
          <w:sz w:val="36"/>
          <w:szCs w:val="36"/>
        </w:rPr>
        <w:t> </w:t>
      </w:r>
      <w:r w:rsidRPr="0073032C">
        <w:rPr>
          <w:rFonts w:ascii="仿宋_GB2312" w:eastAsia="仿宋_GB2312" w:hAnsi="Calibri" w:cs="Calibri" w:hint="eastAsia"/>
          <w:color w:val="000000"/>
          <w:kern w:val="0"/>
          <w:sz w:val="36"/>
          <w:szCs w:val="36"/>
        </w:rPr>
        <w:t>7</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月</w:t>
      </w:r>
      <w:r w:rsidRPr="0073032C">
        <w:rPr>
          <w:rFonts w:ascii="仿宋_GB2312" w:eastAsia="仿宋_GB2312" w:hAnsi="Calibri" w:cs="Calibri" w:hint="eastAsia"/>
          <w:color w:val="000000"/>
          <w:kern w:val="0"/>
          <w:sz w:val="36"/>
          <w:szCs w:val="36"/>
        </w:rPr>
        <w:t> </w:t>
      </w:r>
      <w:r w:rsidRPr="0073032C">
        <w:rPr>
          <w:rFonts w:ascii="仿宋_GB2312" w:eastAsia="仿宋_GB2312" w:hAnsi="Calibri" w:cs="Calibri" w:hint="eastAsia"/>
          <w:color w:val="000000"/>
          <w:kern w:val="0"/>
          <w:sz w:val="36"/>
          <w:szCs w:val="36"/>
        </w:rPr>
        <w:t>1-31</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日，各地组织初选，</w:t>
      </w:r>
      <w:r w:rsidRPr="0073032C">
        <w:rPr>
          <w:rFonts w:ascii="仿宋_GB2312" w:eastAsia="仿宋_GB2312" w:hAnsi="Calibri" w:cs="Calibri" w:hint="eastAsia"/>
          <w:color w:val="000000"/>
          <w:kern w:val="0"/>
          <w:sz w:val="36"/>
          <w:szCs w:val="36"/>
        </w:rPr>
        <w:t>7</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月</w:t>
      </w:r>
      <w:r w:rsidRPr="0073032C">
        <w:rPr>
          <w:rFonts w:ascii="仿宋_GB2312" w:eastAsia="仿宋_GB2312" w:hAnsi="Calibri" w:cs="Calibri" w:hint="eastAsia"/>
          <w:color w:val="000000"/>
          <w:kern w:val="0"/>
          <w:sz w:val="36"/>
          <w:szCs w:val="36"/>
        </w:rPr>
        <w:t> </w:t>
      </w:r>
      <w:r w:rsidRPr="0073032C">
        <w:rPr>
          <w:rFonts w:ascii="仿宋_GB2312" w:eastAsia="仿宋_GB2312" w:hAnsi="Calibri" w:cs="Calibri" w:hint="eastAsia"/>
          <w:color w:val="000000"/>
          <w:kern w:val="0"/>
          <w:sz w:val="36"/>
          <w:szCs w:val="36"/>
        </w:rPr>
        <w:t>31</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日前，将推荐入选成果报送中国妇女研究会办公室；</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4.2014</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年</w:t>
      </w:r>
      <w:r w:rsidRPr="0073032C">
        <w:rPr>
          <w:rFonts w:ascii="仿宋_GB2312" w:eastAsia="仿宋_GB2312" w:hAnsi="Calibri" w:cs="Calibri" w:hint="eastAsia"/>
          <w:color w:val="000000"/>
          <w:kern w:val="0"/>
          <w:sz w:val="36"/>
          <w:szCs w:val="36"/>
        </w:rPr>
        <w:t> </w:t>
      </w:r>
      <w:r w:rsidRPr="0073032C">
        <w:rPr>
          <w:rFonts w:ascii="仿宋_GB2312" w:eastAsia="仿宋_GB2312" w:hAnsi="Calibri" w:cs="Calibri" w:hint="eastAsia"/>
          <w:color w:val="000000"/>
          <w:kern w:val="0"/>
          <w:sz w:val="36"/>
          <w:szCs w:val="36"/>
        </w:rPr>
        <w:t>8-10</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月，全国妇联和中国妇女研究会优秀成果评审委员会进行终选，并将初步结果在有关报刊和网络进行公示；</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仿宋_GB2312" w:eastAsia="仿宋_GB2312" w:hAnsi="Calibri" w:cs="Calibri" w:hint="eastAsia"/>
          <w:color w:val="000000"/>
          <w:kern w:val="0"/>
          <w:sz w:val="32"/>
          <w:szCs w:val="32"/>
        </w:rPr>
        <w:t>5.2014</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年第四季度，在中国妇女研究会第四次会员大会上公布最终结果，颁发证书和奖品，同时在中国妇女研究会网站和中国妇女报上公布最终结果，并以简报形式通</w:t>
      </w:r>
      <w:r w:rsidRPr="0073032C">
        <w:rPr>
          <w:rFonts w:ascii="仿宋_GB2312" w:eastAsia="仿宋_GB2312" w:hAnsi="Calibri" w:cs="Calibri" w:hint="eastAsia"/>
          <w:color w:val="000000"/>
          <w:kern w:val="0"/>
          <w:sz w:val="32"/>
          <w:szCs w:val="32"/>
        </w:rPr>
        <w:lastRenderedPageBreak/>
        <w:t>报各地妇联和研究会团体会员、理事和妇女</w:t>
      </w:r>
      <w:r w:rsidRPr="0073032C">
        <w:rPr>
          <w:rFonts w:ascii="仿宋_GB2312" w:eastAsia="仿宋_GB2312" w:hAnsi="Calibri" w:cs="Calibri" w:hint="eastAsia"/>
          <w:color w:val="000000"/>
          <w:kern w:val="0"/>
          <w:sz w:val="36"/>
          <w:szCs w:val="36"/>
        </w:rPr>
        <w:t> </w:t>
      </w:r>
      <w:r w:rsidRPr="0073032C">
        <w:rPr>
          <w:rFonts w:ascii="仿宋_GB2312" w:eastAsia="仿宋_GB2312" w:hAnsi="Calibri" w:cs="Calibri" w:hint="eastAsia"/>
          <w:color w:val="000000"/>
          <w:kern w:val="0"/>
          <w:sz w:val="36"/>
          <w:szCs w:val="36"/>
        </w:rPr>
        <w:t>/</w:t>
      </w:r>
      <w:r w:rsidRPr="0073032C">
        <w:rPr>
          <w:rFonts w:ascii="仿宋_GB2312" w:eastAsia="仿宋_GB2312" w:hAnsi="Calibri" w:cs="Calibri" w:hint="eastAsia"/>
          <w:color w:val="000000"/>
          <w:kern w:val="0"/>
          <w:sz w:val="32"/>
          <w:szCs w:val="32"/>
        </w:rPr>
        <w:t> </w:t>
      </w:r>
      <w:r w:rsidRPr="0073032C">
        <w:rPr>
          <w:rFonts w:ascii="仿宋_GB2312" w:eastAsia="仿宋_GB2312" w:hAnsi="Calibri" w:cs="Calibri" w:hint="eastAsia"/>
          <w:color w:val="000000"/>
          <w:kern w:val="0"/>
          <w:sz w:val="32"/>
          <w:szCs w:val="32"/>
        </w:rPr>
        <w:t>性别研究与培训基地。</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黑体" w:eastAsia="黑体" w:hAnsi="黑体" w:cs="宋体" w:hint="eastAsia"/>
          <w:color w:val="000000"/>
          <w:kern w:val="0"/>
          <w:sz w:val="32"/>
          <w:szCs w:val="32"/>
        </w:rPr>
        <w:t>九、有关说明</w:t>
      </w:r>
    </w:p>
    <w:p w:rsidR="0073032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申报者必须实事求是地申报参评成果。凡发现申报材料失实、弄虚作假等行为者，一律取消参评资格；情节严重者，将进行通报批评。推选后如发现伪造材料、弄虚作假、骗取奖励的成果，经全国妇联、中国妇女研究会审核后，将撤销其所获奖励，并取消下届推选资格。</w:t>
      </w:r>
    </w:p>
    <w:p w:rsidR="00581F1C" w:rsidRPr="0073032C" w:rsidRDefault="0073032C" w:rsidP="0073032C">
      <w:pPr>
        <w:widowControl/>
        <w:shd w:val="clear" w:color="auto" w:fill="FFFFFF"/>
        <w:spacing w:line="600" w:lineRule="atLeast"/>
        <w:ind w:firstLine="640"/>
        <w:jc w:val="left"/>
        <w:rPr>
          <w:rFonts w:ascii="瀹嬩綋" w:eastAsia="瀹嬩綋" w:hAnsi="宋体" w:cs="宋体"/>
          <w:color w:val="000000"/>
          <w:kern w:val="0"/>
          <w:sz w:val="24"/>
          <w:szCs w:val="24"/>
        </w:rPr>
      </w:pPr>
      <w:r w:rsidRPr="0073032C">
        <w:rPr>
          <w:rFonts w:ascii="Calibri" w:eastAsia="仿宋_GB2312" w:hAnsi="Calibri" w:cs="Calibri" w:hint="eastAsia"/>
          <w:color w:val="000000"/>
          <w:kern w:val="0"/>
          <w:sz w:val="32"/>
          <w:szCs w:val="32"/>
        </w:rPr>
        <w:t>本次活动的解释权在中国妇女研究会办公室。</w:t>
      </w:r>
    </w:p>
    <w:sectPr w:rsidR="00581F1C" w:rsidRPr="007303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瀹嬩綋">
    <w:altName w:val="宋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32C"/>
    <w:rsid w:val="001B223B"/>
    <w:rsid w:val="00581F1C"/>
    <w:rsid w:val="00730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203AC-AA43-4787-BEF4-38C9FD9A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8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515</Words>
  <Characters>2938</Characters>
  <Application>Microsoft Office Word</Application>
  <DocSecurity>0</DocSecurity>
  <Lines>24</Lines>
  <Paragraphs>6</Paragraphs>
  <ScaleCrop>false</ScaleCrop>
  <Company>Microsoft</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澎</dc:creator>
  <cp:keywords/>
  <dc:description/>
  <cp:lastModifiedBy>赵 澎</cp:lastModifiedBy>
  <cp:revision>3</cp:revision>
  <dcterms:created xsi:type="dcterms:W3CDTF">2018-10-22T13:51:00Z</dcterms:created>
  <dcterms:modified xsi:type="dcterms:W3CDTF">2018-10-22T13:52:00Z</dcterms:modified>
</cp:coreProperties>
</file>